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51F651" w14:textId="77777777" w:rsidR="00FB0A6C" w:rsidRDefault="00FB0A6C" w:rsidP="00B168CE">
      <w:pPr>
        <w:pStyle w:val="Title"/>
        <w:jc w:val="center"/>
        <w:rPr>
          <w:b/>
          <w:bCs/>
        </w:rPr>
      </w:pPr>
    </w:p>
    <w:p w14:paraId="0363D3AA" w14:textId="1FC80AC5" w:rsidR="00B168CE" w:rsidRDefault="00B168CE" w:rsidP="00B168CE">
      <w:pPr>
        <w:pStyle w:val="Title"/>
        <w:jc w:val="center"/>
        <w:rPr>
          <w:b/>
          <w:bCs/>
        </w:rPr>
      </w:pPr>
      <w:proofErr w:type="gramStart"/>
      <w:r w:rsidRPr="00B168CE">
        <w:rPr>
          <w:b/>
          <w:bCs/>
        </w:rPr>
        <w:t>HCPLAN at</w:t>
      </w:r>
      <w:proofErr w:type="gramEnd"/>
      <w:r w:rsidRPr="00B168CE">
        <w:rPr>
          <w:b/>
          <w:bCs/>
        </w:rPr>
        <w:t xml:space="preserve"> 10: A Decade of Achievement and New Directions for Value-Based Care</w:t>
      </w:r>
    </w:p>
    <w:p w14:paraId="052CDFEE" w14:textId="77777777" w:rsidR="002B1057" w:rsidRPr="002B1057" w:rsidRDefault="002B1057" w:rsidP="002B1057"/>
    <w:p w14:paraId="2B977E42" w14:textId="7E9A817E" w:rsidR="00CE1188" w:rsidRPr="00FE4BE9" w:rsidRDefault="0010167E" w:rsidP="00FE4BE9">
      <w:pPr>
        <w:pStyle w:val="Heading2"/>
      </w:pPr>
      <w:r w:rsidRPr="00FE4BE9">
        <w:t>Event Overview</w:t>
      </w:r>
    </w:p>
    <w:p w14:paraId="044E5DB8" w14:textId="77777777" w:rsidR="004C3D1A" w:rsidRDefault="004C3D1A" w:rsidP="004C3D1A">
      <w:pPr>
        <w:pStyle w:val="Heading2"/>
        <w:numPr>
          <w:ilvl w:val="0"/>
          <w:numId w:val="0"/>
        </w:numPr>
        <w:ind w:left="360"/>
        <w:rPr>
          <w:rFonts w:asciiTheme="minorHAnsi" w:eastAsiaTheme="minorHAnsi" w:hAnsiTheme="minorHAnsi" w:cstheme="minorBidi"/>
          <w:b w:val="0"/>
          <w:bCs w:val="0"/>
          <w:color w:val="auto"/>
          <w:sz w:val="24"/>
          <w:szCs w:val="24"/>
        </w:rPr>
      </w:pPr>
      <w:r w:rsidRPr="004C3D1A">
        <w:rPr>
          <w:rFonts w:asciiTheme="minorHAnsi" w:eastAsiaTheme="minorHAnsi" w:hAnsiTheme="minorHAnsi" w:cstheme="minorBidi"/>
          <w:b w:val="0"/>
          <w:bCs w:val="0"/>
          <w:color w:val="auto"/>
          <w:sz w:val="24"/>
          <w:szCs w:val="24"/>
        </w:rPr>
        <w:t xml:space="preserve">Come join us to celebrate a decade of achievement on the Health Care Payment Learning Action Network. You will hear from thought leaders who will reflect on the last decade and guide progress through the next as leaders of the HCPLAN’s new working groups. Learn about the priorities each working group has set for the next year and how they will collectively contribute to further strengthening value-based care in the </w:t>
      </w:r>
      <w:proofErr w:type="gramStart"/>
      <w:r w:rsidRPr="004C3D1A">
        <w:rPr>
          <w:rFonts w:asciiTheme="minorHAnsi" w:eastAsiaTheme="minorHAnsi" w:hAnsiTheme="minorHAnsi" w:cstheme="minorBidi"/>
          <w:b w:val="0"/>
          <w:bCs w:val="0"/>
          <w:color w:val="auto"/>
          <w:sz w:val="24"/>
          <w:szCs w:val="24"/>
        </w:rPr>
        <w:t>U.S..</w:t>
      </w:r>
      <w:proofErr w:type="gramEnd"/>
    </w:p>
    <w:p w14:paraId="0890DBE7" w14:textId="009ABB10" w:rsidR="00CE1188" w:rsidRDefault="0020367C" w:rsidP="004C3D1A">
      <w:pPr>
        <w:pStyle w:val="Heading2"/>
      </w:pPr>
      <w:r>
        <w:t xml:space="preserve">Comms Plan </w:t>
      </w:r>
      <w:r w:rsidR="0010167E">
        <w:t>Overview</w:t>
      </w:r>
    </w:p>
    <w:p w14:paraId="47007603" w14:textId="2931D27E" w:rsidR="0010167E" w:rsidRDefault="0010167E" w:rsidP="0010167E">
      <w:pPr>
        <w:pStyle w:val="Heading3"/>
      </w:pPr>
      <w:r w:rsidRPr="0010167E">
        <w:t>Objectives</w:t>
      </w:r>
    </w:p>
    <w:tbl>
      <w:tblPr>
        <w:tblStyle w:val="GridTable1Light"/>
        <w:tblW w:w="0" w:type="auto"/>
        <w:tblLook w:val="04A0" w:firstRow="1" w:lastRow="0" w:firstColumn="1" w:lastColumn="0" w:noHBand="0" w:noVBand="1"/>
      </w:tblPr>
      <w:tblGrid>
        <w:gridCol w:w="1127"/>
        <w:gridCol w:w="2890"/>
        <w:gridCol w:w="4506"/>
        <w:gridCol w:w="4427"/>
      </w:tblGrid>
      <w:tr w:rsidR="0088794C" w14:paraId="157B9324" w14:textId="31A78914" w:rsidTr="0088794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7" w:type="dxa"/>
          </w:tcPr>
          <w:p w14:paraId="3D37F025" w14:textId="77777777" w:rsidR="0088794C" w:rsidRDefault="0088794C" w:rsidP="00B04580">
            <w:r>
              <w:t>#</w:t>
            </w:r>
          </w:p>
        </w:tc>
        <w:tc>
          <w:tcPr>
            <w:tcW w:w="2890" w:type="dxa"/>
          </w:tcPr>
          <w:p w14:paraId="26049369" w14:textId="2E605B4C" w:rsidR="0088794C" w:rsidRDefault="0088794C" w:rsidP="00B04580">
            <w:pPr>
              <w:cnfStyle w:val="100000000000" w:firstRow="1" w:lastRow="0" w:firstColumn="0" w:lastColumn="0" w:oddVBand="0" w:evenVBand="0" w:oddHBand="0" w:evenHBand="0" w:firstRowFirstColumn="0" w:firstRowLastColumn="0" w:lastRowFirstColumn="0" w:lastRowLastColumn="0"/>
            </w:pPr>
            <w:r>
              <w:t>Objective</w:t>
            </w:r>
          </w:p>
        </w:tc>
        <w:tc>
          <w:tcPr>
            <w:tcW w:w="4506" w:type="dxa"/>
          </w:tcPr>
          <w:p w14:paraId="1897E010" w14:textId="39573A46" w:rsidR="0088794C" w:rsidRDefault="0088794C" w:rsidP="00B04580">
            <w:pPr>
              <w:cnfStyle w:val="100000000000" w:firstRow="1" w:lastRow="0" w:firstColumn="0" w:lastColumn="0" w:oddVBand="0" w:evenVBand="0" w:oddHBand="0" w:evenHBand="0" w:firstRowFirstColumn="0" w:firstRowLastColumn="0" w:lastRowFirstColumn="0" w:lastRowLastColumn="0"/>
            </w:pPr>
            <w:r>
              <w:t>Description</w:t>
            </w:r>
          </w:p>
        </w:tc>
        <w:tc>
          <w:tcPr>
            <w:tcW w:w="4427" w:type="dxa"/>
          </w:tcPr>
          <w:p w14:paraId="03428648" w14:textId="445365FA" w:rsidR="0088794C" w:rsidRDefault="0088794C" w:rsidP="00B04580">
            <w:pPr>
              <w:cnfStyle w:val="100000000000" w:firstRow="1" w:lastRow="0" w:firstColumn="0" w:lastColumn="0" w:oddVBand="0" w:evenVBand="0" w:oddHBand="0" w:evenHBand="0" w:firstRowFirstColumn="0" w:firstRowLastColumn="0" w:lastRowFirstColumn="0" w:lastRowLastColumn="0"/>
            </w:pPr>
            <w:r>
              <w:t>Measurement</w:t>
            </w:r>
          </w:p>
        </w:tc>
      </w:tr>
      <w:tr w:rsidR="0088794C" w14:paraId="04F1586B" w14:textId="6D74E0A6" w:rsidTr="0088794C">
        <w:tc>
          <w:tcPr>
            <w:cnfStyle w:val="001000000000" w:firstRow="0" w:lastRow="0" w:firstColumn="1" w:lastColumn="0" w:oddVBand="0" w:evenVBand="0" w:oddHBand="0" w:evenHBand="0" w:firstRowFirstColumn="0" w:firstRowLastColumn="0" w:lastRowFirstColumn="0" w:lastRowLastColumn="0"/>
            <w:tcW w:w="1127" w:type="dxa"/>
          </w:tcPr>
          <w:p w14:paraId="40C890F0" w14:textId="0CD2A533" w:rsidR="0088794C" w:rsidRDefault="0088794C" w:rsidP="003635BE">
            <w:r>
              <w:t>O-1</w:t>
            </w:r>
          </w:p>
        </w:tc>
        <w:tc>
          <w:tcPr>
            <w:tcW w:w="2890" w:type="dxa"/>
          </w:tcPr>
          <w:p w14:paraId="696D1E41" w14:textId="7B83632E" w:rsidR="0088794C" w:rsidRDefault="0088794C" w:rsidP="003635BE">
            <w:pPr>
              <w:cnfStyle w:val="000000000000" w:firstRow="0" w:lastRow="0" w:firstColumn="0" w:lastColumn="0" w:oddVBand="0" w:evenVBand="0" w:oddHBand="0" w:evenHBand="0" w:firstRowFirstColumn="0" w:firstRowLastColumn="0" w:lastRowFirstColumn="0" w:lastRowLastColumn="0"/>
            </w:pPr>
            <w:r w:rsidRPr="00F66239">
              <w:rPr>
                <w:b/>
                <w:bCs/>
              </w:rPr>
              <w:t>Increase attendance</w:t>
            </w:r>
          </w:p>
        </w:tc>
        <w:tc>
          <w:tcPr>
            <w:tcW w:w="4506" w:type="dxa"/>
          </w:tcPr>
          <w:p w14:paraId="1A2E8001" w14:textId="4F37350F" w:rsidR="0088794C" w:rsidRDefault="0088794C" w:rsidP="003635BE">
            <w:pPr>
              <w:cnfStyle w:val="000000000000" w:firstRow="0" w:lastRow="0" w:firstColumn="0" w:lastColumn="0" w:oddVBand="0" w:evenVBand="0" w:oddHBand="0" w:evenHBand="0" w:firstRowFirstColumn="0" w:firstRowLastColumn="0" w:lastRowFirstColumn="0" w:lastRowLastColumn="0"/>
            </w:pPr>
            <w:r w:rsidRPr="00F66239">
              <w:t>Drive registration and attendance numbers</w:t>
            </w:r>
          </w:p>
        </w:tc>
        <w:tc>
          <w:tcPr>
            <w:tcW w:w="4427" w:type="dxa"/>
          </w:tcPr>
          <w:p w14:paraId="37DB30B3" w14:textId="3D526003" w:rsidR="0088794C" w:rsidRPr="003D35C4" w:rsidRDefault="003D35C4" w:rsidP="003635BE">
            <w:pPr>
              <w:cnfStyle w:val="000000000000" w:firstRow="0" w:lastRow="0" w:firstColumn="0" w:lastColumn="0" w:oddVBand="0" w:evenVBand="0" w:oddHBand="0" w:evenHBand="0" w:firstRowFirstColumn="0" w:firstRowLastColumn="0" w:lastRowFirstColumn="0" w:lastRowLastColumn="0"/>
            </w:pPr>
            <w:r>
              <w:t>Registration #s</w:t>
            </w:r>
          </w:p>
        </w:tc>
      </w:tr>
      <w:tr w:rsidR="0088794C" w14:paraId="14F42C4B" w14:textId="431AF381" w:rsidTr="0088794C">
        <w:tc>
          <w:tcPr>
            <w:cnfStyle w:val="001000000000" w:firstRow="0" w:lastRow="0" w:firstColumn="1" w:lastColumn="0" w:oddVBand="0" w:evenVBand="0" w:oddHBand="0" w:evenHBand="0" w:firstRowFirstColumn="0" w:firstRowLastColumn="0" w:lastRowFirstColumn="0" w:lastRowLastColumn="0"/>
            <w:tcW w:w="1127" w:type="dxa"/>
          </w:tcPr>
          <w:p w14:paraId="39D9C13C" w14:textId="2A1F55B9" w:rsidR="0088794C" w:rsidRDefault="0088794C" w:rsidP="003635BE">
            <w:r>
              <w:t>O-2</w:t>
            </w:r>
          </w:p>
        </w:tc>
        <w:tc>
          <w:tcPr>
            <w:tcW w:w="2890" w:type="dxa"/>
          </w:tcPr>
          <w:p w14:paraId="71D6F5C2" w14:textId="7A80CFFF" w:rsidR="0088794C" w:rsidRDefault="0088794C" w:rsidP="003635BE">
            <w:pPr>
              <w:cnfStyle w:val="000000000000" w:firstRow="0" w:lastRow="0" w:firstColumn="0" w:lastColumn="0" w:oddVBand="0" w:evenVBand="0" w:oddHBand="0" w:evenHBand="0" w:firstRowFirstColumn="0" w:firstRowLastColumn="0" w:lastRowFirstColumn="0" w:lastRowLastColumn="0"/>
            </w:pPr>
            <w:r w:rsidRPr="00F66239">
              <w:rPr>
                <w:b/>
                <w:bCs/>
              </w:rPr>
              <w:t>Enhance engagement</w:t>
            </w:r>
            <w:r w:rsidRPr="00F66239">
              <w:t xml:space="preserve"> </w:t>
            </w:r>
          </w:p>
        </w:tc>
        <w:tc>
          <w:tcPr>
            <w:tcW w:w="4506" w:type="dxa"/>
          </w:tcPr>
          <w:p w14:paraId="5E9F00F2" w14:textId="13FB66CE" w:rsidR="0088794C" w:rsidRDefault="0088794C" w:rsidP="003635BE">
            <w:pPr>
              <w:cnfStyle w:val="000000000000" w:firstRow="0" w:lastRow="0" w:firstColumn="0" w:lastColumn="0" w:oddVBand="0" w:evenVBand="0" w:oddHBand="0" w:evenHBand="0" w:firstRowFirstColumn="0" w:firstRowLastColumn="0" w:lastRowFirstColumn="0" w:lastRowLastColumn="0"/>
            </w:pPr>
            <w:r w:rsidRPr="00F66239">
              <w:t xml:space="preserve">Foster active participation and networking opportunities </w:t>
            </w:r>
          </w:p>
        </w:tc>
        <w:tc>
          <w:tcPr>
            <w:tcW w:w="4427" w:type="dxa"/>
          </w:tcPr>
          <w:p w14:paraId="450842DC" w14:textId="75673656" w:rsidR="003D35C4" w:rsidRPr="003D35C4" w:rsidRDefault="003D35C4" w:rsidP="003D35C4">
            <w:pPr>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 xml:space="preserve">Social Media </w:t>
            </w:r>
            <w:r w:rsidR="00130E49">
              <w:rPr>
                <w:color w:val="000000" w:themeColor="text1"/>
              </w:rPr>
              <w:t>views and engagement</w:t>
            </w:r>
          </w:p>
          <w:p w14:paraId="07F756BA" w14:textId="2BFA868B" w:rsidR="003D35C4" w:rsidRPr="00372A26" w:rsidRDefault="003D35C4" w:rsidP="003D35C4">
            <w:pPr>
              <w:pStyle w:val="ListParagraph"/>
              <w:numPr>
                <w:ilvl w:val="0"/>
                <w:numId w:val="6"/>
              </w:numPr>
              <w:cnfStyle w:val="000000000000" w:firstRow="0" w:lastRow="0" w:firstColumn="0" w:lastColumn="0" w:oddVBand="0" w:evenVBand="0" w:oddHBand="0" w:evenHBand="0" w:firstRowFirstColumn="0" w:firstRowLastColumn="0" w:lastRowFirstColumn="0" w:lastRowLastColumn="0"/>
              <w:rPr>
                <w:color w:val="000000" w:themeColor="text1"/>
              </w:rPr>
            </w:pPr>
            <w:r w:rsidRPr="00372A26">
              <w:rPr>
                <w:color w:val="000000" w:themeColor="text1"/>
              </w:rPr>
              <w:t>Impressions</w:t>
            </w:r>
          </w:p>
          <w:p w14:paraId="36C6D3E5" w14:textId="77777777" w:rsidR="003D35C4" w:rsidRPr="00372A26" w:rsidRDefault="003D35C4" w:rsidP="003D35C4">
            <w:pPr>
              <w:pStyle w:val="ListParagraph"/>
              <w:numPr>
                <w:ilvl w:val="0"/>
                <w:numId w:val="6"/>
              </w:numPr>
              <w:cnfStyle w:val="000000000000" w:firstRow="0" w:lastRow="0" w:firstColumn="0" w:lastColumn="0" w:oddVBand="0" w:evenVBand="0" w:oddHBand="0" w:evenHBand="0" w:firstRowFirstColumn="0" w:firstRowLastColumn="0" w:lastRowFirstColumn="0" w:lastRowLastColumn="0"/>
              <w:rPr>
                <w:color w:val="000000" w:themeColor="text1"/>
              </w:rPr>
            </w:pPr>
            <w:r w:rsidRPr="00372A26">
              <w:rPr>
                <w:color w:val="000000" w:themeColor="text1"/>
              </w:rPr>
              <w:t>Total Post Link Clicks</w:t>
            </w:r>
          </w:p>
          <w:p w14:paraId="54A71BD7" w14:textId="79D22D20" w:rsidR="0088794C" w:rsidRDefault="003D35C4" w:rsidP="003635BE">
            <w:pPr>
              <w:cnfStyle w:val="000000000000" w:firstRow="0" w:lastRow="0" w:firstColumn="0" w:lastColumn="0" w:oddVBand="0" w:evenVBand="0" w:oddHBand="0" w:evenHBand="0" w:firstRowFirstColumn="0" w:firstRowLastColumn="0" w:lastRowFirstColumn="0" w:lastRowLastColumn="0"/>
            </w:pPr>
            <w:r>
              <w:t>Email Marketing</w:t>
            </w:r>
            <w:r w:rsidR="00130E49">
              <w:t xml:space="preserve"> opens and clicks</w:t>
            </w:r>
          </w:p>
          <w:p w14:paraId="25D7B9FC" w14:textId="77777777" w:rsidR="003D35C4" w:rsidRDefault="003D35C4" w:rsidP="003635BE">
            <w:pPr>
              <w:cnfStyle w:val="000000000000" w:firstRow="0" w:lastRow="0" w:firstColumn="0" w:lastColumn="0" w:oddVBand="0" w:evenVBand="0" w:oddHBand="0" w:evenHBand="0" w:firstRowFirstColumn="0" w:firstRowLastColumn="0" w:lastRowFirstColumn="0" w:lastRowLastColumn="0"/>
            </w:pPr>
          </w:p>
          <w:p w14:paraId="7BFC83B6" w14:textId="4B606784" w:rsidR="003D35C4" w:rsidRPr="00F66239" w:rsidRDefault="003D35C4" w:rsidP="003635BE">
            <w:pPr>
              <w:cnfStyle w:val="000000000000" w:firstRow="0" w:lastRow="0" w:firstColumn="0" w:lastColumn="0" w:oddVBand="0" w:evenVBand="0" w:oddHBand="0" w:evenHBand="0" w:firstRowFirstColumn="0" w:firstRowLastColumn="0" w:lastRowFirstColumn="0" w:lastRowLastColumn="0"/>
            </w:pPr>
            <w:r>
              <w:t>Website</w:t>
            </w:r>
            <w:r w:rsidR="00130E49">
              <w:t xml:space="preserve"> page visits</w:t>
            </w:r>
          </w:p>
        </w:tc>
      </w:tr>
      <w:tr w:rsidR="0088794C" w14:paraId="71936897" w14:textId="5A2D9DE7" w:rsidTr="0088794C">
        <w:tc>
          <w:tcPr>
            <w:cnfStyle w:val="001000000000" w:firstRow="0" w:lastRow="0" w:firstColumn="1" w:lastColumn="0" w:oddVBand="0" w:evenVBand="0" w:oddHBand="0" w:evenHBand="0" w:firstRowFirstColumn="0" w:firstRowLastColumn="0" w:lastRowFirstColumn="0" w:lastRowLastColumn="0"/>
            <w:tcW w:w="1127" w:type="dxa"/>
          </w:tcPr>
          <w:p w14:paraId="0A91BA7E" w14:textId="2B89D866" w:rsidR="0088794C" w:rsidRDefault="005E55DF" w:rsidP="003635BE">
            <w:r>
              <w:t>O-3</w:t>
            </w:r>
          </w:p>
        </w:tc>
        <w:tc>
          <w:tcPr>
            <w:tcW w:w="2890" w:type="dxa"/>
          </w:tcPr>
          <w:p w14:paraId="13AC284D" w14:textId="3AB8663E" w:rsidR="0088794C" w:rsidRDefault="0088794C" w:rsidP="003635BE">
            <w:pPr>
              <w:cnfStyle w:val="000000000000" w:firstRow="0" w:lastRow="0" w:firstColumn="0" w:lastColumn="0" w:oddVBand="0" w:evenVBand="0" w:oddHBand="0" w:evenHBand="0" w:firstRowFirstColumn="0" w:firstRowLastColumn="0" w:lastRowFirstColumn="0" w:lastRowLastColumn="0"/>
            </w:pPr>
            <w:r w:rsidRPr="00F66239">
              <w:rPr>
                <w:b/>
                <w:bCs/>
              </w:rPr>
              <w:t>Catalyze thought leadership</w:t>
            </w:r>
          </w:p>
        </w:tc>
        <w:tc>
          <w:tcPr>
            <w:tcW w:w="4506" w:type="dxa"/>
          </w:tcPr>
          <w:p w14:paraId="4E92D21C" w14:textId="2EA3A4F5" w:rsidR="0088794C" w:rsidRDefault="0088794C" w:rsidP="003635BE">
            <w:pPr>
              <w:cnfStyle w:val="000000000000" w:firstRow="0" w:lastRow="0" w:firstColumn="0" w:lastColumn="0" w:oddVBand="0" w:evenVBand="0" w:oddHBand="0" w:evenHBand="0" w:firstRowFirstColumn="0" w:firstRowLastColumn="0" w:lastRowFirstColumn="0" w:lastRowLastColumn="0"/>
            </w:pPr>
            <w:proofErr w:type="gramStart"/>
            <w:r w:rsidRPr="00F66239">
              <w:t>Position</w:t>
            </w:r>
            <w:proofErr w:type="gramEnd"/>
            <w:r w:rsidRPr="00F66239">
              <w:t xml:space="preserve"> the event as a platform for thought leadership, knowledge sharing, and innovation in the health industry.</w:t>
            </w:r>
          </w:p>
        </w:tc>
        <w:tc>
          <w:tcPr>
            <w:tcW w:w="4427" w:type="dxa"/>
          </w:tcPr>
          <w:p w14:paraId="230F8E8C" w14:textId="167660FC" w:rsidR="0088794C" w:rsidRPr="00F66239" w:rsidRDefault="005B56C2" w:rsidP="003635BE">
            <w:pPr>
              <w:cnfStyle w:val="000000000000" w:firstRow="0" w:lastRow="0" w:firstColumn="0" w:lastColumn="0" w:oddVBand="0" w:evenVBand="0" w:oddHBand="0" w:evenHBand="0" w:firstRowFirstColumn="0" w:firstRowLastColumn="0" w:lastRowFirstColumn="0" w:lastRowLastColumn="0"/>
            </w:pPr>
            <w:r>
              <w:t xml:space="preserve">Open rate for related emails / visits for webpages or related downloads </w:t>
            </w:r>
          </w:p>
        </w:tc>
      </w:tr>
    </w:tbl>
    <w:p w14:paraId="3C6C4012" w14:textId="68A257DE" w:rsidR="00CE1188" w:rsidRDefault="00CE1188" w:rsidP="0010167E">
      <w:pPr>
        <w:pStyle w:val="Heading3"/>
      </w:pPr>
      <w:r>
        <w:lastRenderedPageBreak/>
        <w:t>Intended Audiences</w:t>
      </w:r>
    </w:p>
    <w:tbl>
      <w:tblPr>
        <w:tblStyle w:val="GridTable1Light"/>
        <w:tblW w:w="0" w:type="auto"/>
        <w:tblLook w:val="04A0" w:firstRow="1" w:lastRow="0" w:firstColumn="1" w:lastColumn="0" w:noHBand="0" w:noVBand="1"/>
      </w:tblPr>
      <w:tblGrid>
        <w:gridCol w:w="805"/>
        <w:gridCol w:w="4230"/>
        <w:gridCol w:w="7915"/>
      </w:tblGrid>
      <w:tr w:rsidR="003635BE" w14:paraId="1AB38335" w14:textId="77777777" w:rsidTr="524E956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5" w:type="dxa"/>
          </w:tcPr>
          <w:p w14:paraId="258BCFB0" w14:textId="77777777" w:rsidR="003635BE" w:rsidRDefault="003635BE" w:rsidP="00B04580">
            <w:r>
              <w:t>#</w:t>
            </w:r>
          </w:p>
        </w:tc>
        <w:tc>
          <w:tcPr>
            <w:tcW w:w="4230" w:type="dxa"/>
          </w:tcPr>
          <w:p w14:paraId="7FAB6548" w14:textId="10620C34" w:rsidR="003635BE" w:rsidRDefault="007345EA" w:rsidP="00B04580">
            <w:pPr>
              <w:cnfStyle w:val="100000000000" w:firstRow="1" w:lastRow="0" w:firstColumn="0" w:lastColumn="0" w:oddVBand="0" w:evenVBand="0" w:oddHBand="0" w:evenHBand="0" w:firstRowFirstColumn="0" w:firstRowLastColumn="0" w:lastRowFirstColumn="0" w:lastRowLastColumn="0"/>
            </w:pPr>
            <w:r>
              <w:t>Audience</w:t>
            </w:r>
          </w:p>
        </w:tc>
        <w:tc>
          <w:tcPr>
            <w:tcW w:w="7915" w:type="dxa"/>
          </w:tcPr>
          <w:p w14:paraId="6D596CE5" w14:textId="1C148115" w:rsidR="003635BE" w:rsidRDefault="007345EA" w:rsidP="00B04580">
            <w:pPr>
              <w:cnfStyle w:val="100000000000" w:firstRow="1" w:lastRow="0" w:firstColumn="0" w:lastColumn="0" w:oddVBand="0" w:evenVBand="0" w:oddHBand="0" w:evenHBand="0" w:firstRowFirstColumn="0" w:firstRowLastColumn="0" w:lastRowFirstColumn="0" w:lastRowLastColumn="0"/>
            </w:pPr>
            <w:r>
              <w:t>Interest in Event</w:t>
            </w:r>
          </w:p>
        </w:tc>
      </w:tr>
      <w:tr w:rsidR="007349C1" w14:paraId="7FCE06E9" w14:textId="77777777" w:rsidTr="524E9560">
        <w:tc>
          <w:tcPr>
            <w:cnfStyle w:val="001000000000" w:firstRow="0" w:lastRow="0" w:firstColumn="1" w:lastColumn="0" w:oddVBand="0" w:evenVBand="0" w:oddHBand="0" w:evenHBand="0" w:firstRowFirstColumn="0" w:firstRowLastColumn="0" w:lastRowFirstColumn="0" w:lastRowLastColumn="0"/>
            <w:tcW w:w="805" w:type="dxa"/>
          </w:tcPr>
          <w:p w14:paraId="73BD3F06" w14:textId="69D44701" w:rsidR="007349C1" w:rsidRDefault="007349C1" w:rsidP="007349C1">
            <w:r>
              <w:t>A-1</w:t>
            </w:r>
          </w:p>
        </w:tc>
        <w:tc>
          <w:tcPr>
            <w:tcW w:w="4230" w:type="dxa"/>
          </w:tcPr>
          <w:p w14:paraId="3E27C0EA" w14:textId="5BC3C4CD" w:rsidR="007349C1" w:rsidRDefault="007349C1" w:rsidP="007349C1">
            <w:pPr>
              <w:cnfStyle w:val="000000000000" w:firstRow="0" w:lastRow="0" w:firstColumn="0" w:lastColumn="0" w:oddVBand="0" w:evenVBand="0" w:oddHBand="0" w:evenHBand="0" w:firstRowFirstColumn="0" w:firstRowLastColumn="0" w:lastRowFirstColumn="0" w:lastRowLastColumn="0"/>
            </w:pPr>
            <w:r w:rsidRPr="00BE3FA7">
              <w:rPr>
                <w:b/>
                <w:bCs/>
              </w:rPr>
              <w:t>HCP</w:t>
            </w:r>
            <w:r w:rsidRPr="007349C1">
              <w:rPr>
                <w:b/>
                <w:bCs/>
              </w:rPr>
              <w:t xml:space="preserve">LAN </w:t>
            </w:r>
            <w:r w:rsidRPr="00BE3FA7">
              <w:rPr>
                <w:b/>
                <w:bCs/>
              </w:rPr>
              <w:t>followers</w:t>
            </w:r>
            <w:r w:rsidRPr="007349C1">
              <w:t xml:space="preserve"> (payers, providers, purchasers, and policymakers)</w:t>
            </w:r>
          </w:p>
        </w:tc>
        <w:tc>
          <w:tcPr>
            <w:tcW w:w="7915" w:type="dxa"/>
            <w:vAlign w:val="center"/>
          </w:tcPr>
          <w:p w14:paraId="1620B50A" w14:textId="7B2E6892" w:rsidR="007349C1" w:rsidRDefault="007349C1" w:rsidP="007349C1">
            <w:pPr>
              <w:cnfStyle w:val="000000000000" w:firstRow="0" w:lastRow="0" w:firstColumn="0" w:lastColumn="0" w:oddVBand="0" w:evenVBand="0" w:oddHBand="0" w:evenHBand="0" w:firstRowFirstColumn="0" w:firstRowLastColumn="0" w:lastRowFirstColumn="0" w:lastRowLastColumn="0"/>
            </w:pPr>
            <w:r w:rsidRPr="007349C1">
              <w:t xml:space="preserve">Interested in learning how </w:t>
            </w:r>
            <w:proofErr w:type="gramStart"/>
            <w:r w:rsidRPr="007349C1">
              <w:t xml:space="preserve">the </w:t>
            </w:r>
            <w:r>
              <w:t>HCP</w:t>
            </w:r>
            <w:r w:rsidRPr="007349C1">
              <w:t>LAN’s</w:t>
            </w:r>
            <w:proofErr w:type="gramEnd"/>
            <w:r w:rsidRPr="007349C1">
              <w:t xml:space="preserve"> new working groups will shape the next phase of value-based care implementation and promote alignment across sectors.</w:t>
            </w:r>
          </w:p>
        </w:tc>
      </w:tr>
      <w:tr w:rsidR="007349C1" w14:paraId="74297110" w14:textId="77777777" w:rsidTr="524E9560">
        <w:tc>
          <w:tcPr>
            <w:cnfStyle w:val="001000000000" w:firstRow="0" w:lastRow="0" w:firstColumn="1" w:lastColumn="0" w:oddVBand="0" w:evenVBand="0" w:oddHBand="0" w:evenHBand="0" w:firstRowFirstColumn="0" w:firstRowLastColumn="0" w:lastRowFirstColumn="0" w:lastRowLastColumn="0"/>
            <w:tcW w:w="805" w:type="dxa"/>
          </w:tcPr>
          <w:p w14:paraId="1DEC2763" w14:textId="2BFA5578" w:rsidR="007349C1" w:rsidRDefault="007349C1" w:rsidP="007349C1">
            <w:r>
              <w:t>A-2</w:t>
            </w:r>
          </w:p>
        </w:tc>
        <w:tc>
          <w:tcPr>
            <w:tcW w:w="4230" w:type="dxa"/>
            <w:vAlign w:val="center"/>
          </w:tcPr>
          <w:p w14:paraId="07AFB57E" w14:textId="0D642A6E" w:rsidR="007349C1" w:rsidRDefault="007349C1" w:rsidP="007349C1">
            <w:pPr>
              <w:cnfStyle w:val="000000000000" w:firstRow="0" w:lastRow="0" w:firstColumn="0" w:lastColumn="0" w:oddVBand="0" w:evenVBand="0" w:oddHBand="0" w:evenHBand="0" w:firstRowFirstColumn="0" w:firstRowLastColumn="0" w:lastRowFirstColumn="0" w:lastRowLastColumn="0"/>
            </w:pPr>
            <w:r w:rsidRPr="007349C1">
              <w:rPr>
                <w:b/>
                <w:bCs/>
              </w:rPr>
              <w:t>Broader health care and policy community</w:t>
            </w:r>
            <w:r w:rsidRPr="007349C1">
              <w:t xml:space="preserve"> (academics, researchers, advocacy organizations, and industry partners)</w:t>
            </w:r>
          </w:p>
        </w:tc>
        <w:tc>
          <w:tcPr>
            <w:tcW w:w="7915" w:type="dxa"/>
          </w:tcPr>
          <w:p w14:paraId="7AD262E9" w14:textId="24FC0642" w:rsidR="007349C1" w:rsidRDefault="007349C1" w:rsidP="007349C1">
            <w:pPr>
              <w:cnfStyle w:val="000000000000" w:firstRow="0" w:lastRow="0" w:firstColumn="0" w:lastColumn="0" w:oddVBand="0" w:evenVBand="0" w:oddHBand="0" w:evenHBand="0" w:firstRowFirstColumn="0" w:firstRowLastColumn="0" w:lastRowFirstColumn="0" w:lastRowLastColumn="0"/>
            </w:pPr>
            <w:r w:rsidRPr="007349C1">
              <w:t>Interested in hearing reflections from national thought leaders on a decade of progress and priorities for advancing payment reform and coordinated care.</w:t>
            </w:r>
          </w:p>
        </w:tc>
      </w:tr>
      <w:tr w:rsidR="007349C1" w14:paraId="5A6D93DF" w14:textId="77777777" w:rsidTr="524E9560">
        <w:tc>
          <w:tcPr>
            <w:cnfStyle w:val="001000000000" w:firstRow="0" w:lastRow="0" w:firstColumn="1" w:lastColumn="0" w:oddVBand="0" w:evenVBand="0" w:oddHBand="0" w:evenHBand="0" w:firstRowFirstColumn="0" w:firstRowLastColumn="0" w:lastRowFirstColumn="0" w:lastRowLastColumn="0"/>
            <w:tcW w:w="805" w:type="dxa"/>
          </w:tcPr>
          <w:p w14:paraId="554B0C2B" w14:textId="392BCE52" w:rsidR="007349C1" w:rsidRDefault="007349C1" w:rsidP="007349C1">
            <w:r>
              <w:t>A-3</w:t>
            </w:r>
          </w:p>
        </w:tc>
        <w:tc>
          <w:tcPr>
            <w:tcW w:w="4230" w:type="dxa"/>
            <w:vAlign w:val="center"/>
          </w:tcPr>
          <w:p w14:paraId="3B1EB180" w14:textId="2B91D746" w:rsidR="007349C1" w:rsidRPr="00BE3FA7" w:rsidRDefault="007349C1" w:rsidP="007349C1">
            <w:pPr>
              <w:cnfStyle w:val="000000000000" w:firstRow="0" w:lastRow="0" w:firstColumn="0" w:lastColumn="0" w:oddVBand="0" w:evenVBand="0" w:oddHBand="0" w:evenHBand="0" w:firstRowFirstColumn="0" w:firstRowLastColumn="0" w:lastRowFirstColumn="0" w:lastRowLastColumn="0"/>
              <w:rPr>
                <w:b/>
                <w:bCs/>
              </w:rPr>
            </w:pPr>
            <w:r w:rsidRPr="007349C1">
              <w:rPr>
                <w:b/>
                <w:bCs/>
              </w:rPr>
              <w:t>Patients, caregivers, and public health advocates</w:t>
            </w:r>
          </w:p>
        </w:tc>
        <w:tc>
          <w:tcPr>
            <w:tcW w:w="7915" w:type="dxa"/>
          </w:tcPr>
          <w:p w14:paraId="238C5A36" w14:textId="5D131C01" w:rsidR="007349C1" w:rsidRPr="007349C1" w:rsidRDefault="00BE3FA7" w:rsidP="524E9560">
            <w:pPr>
              <w:cnfStyle w:val="000000000000" w:firstRow="0" w:lastRow="0" w:firstColumn="0" w:lastColumn="0" w:oddVBand="0" w:evenVBand="0" w:oddHBand="0" w:evenHBand="0" w:firstRowFirstColumn="0" w:firstRowLastColumn="0" w:lastRowFirstColumn="0" w:lastRowLastColumn="0"/>
            </w:pPr>
            <w:r>
              <w:t xml:space="preserve">Interested in how sustained collaboration and alignment in value-based care efforts can lead to better outcomes, improved patient experience, </w:t>
            </w:r>
            <w:proofErr w:type="gramStart"/>
            <w:r>
              <w:t xml:space="preserve">and </w:t>
            </w:r>
            <w:r w:rsidR="33A87FEA">
              <w:t xml:space="preserve"> empower</w:t>
            </w:r>
            <w:proofErr w:type="gramEnd"/>
            <w:r w:rsidR="33A87FEA">
              <w:t xml:space="preserve"> patients to own their healthcare journey</w:t>
            </w:r>
            <w:r>
              <w:t>.</w:t>
            </w:r>
          </w:p>
        </w:tc>
      </w:tr>
      <w:tr w:rsidR="00BE3FA7" w14:paraId="5124DC13" w14:textId="77777777" w:rsidTr="524E9560">
        <w:tc>
          <w:tcPr>
            <w:cnfStyle w:val="001000000000" w:firstRow="0" w:lastRow="0" w:firstColumn="1" w:lastColumn="0" w:oddVBand="0" w:evenVBand="0" w:oddHBand="0" w:evenHBand="0" w:firstRowFirstColumn="0" w:firstRowLastColumn="0" w:lastRowFirstColumn="0" w:lastRowLastColumn="0"/>
            <w:tcW w:w="805" w:type="dxa"/>
          </w:tcPr>
          <w:p w14:paraId="52612837" w14:textId="36600151" w:rsidR="00BE3FA7" w:rsidRDefault="00BE3FA7" w:rsidP="00BE3FA7">
            <w:r>
              <w:t>A-4</w:t>
            </w:r>
          </w:p>
        </w:tc>
        <w:tc>
          <w:tcPr>
            <w:tcW w:w="4230" w:type="dxa"/>
            <w:vAlign w:val="center"/>
          </w:tcPr>
          <w:p w14:paraId="7450B386" w14:textId="6654C62D" w:rsidR="00BE3FA7" w:rsidRPr="00BE3FA7" w:rsidRDefault="00BE3FA7" w:rsidP="00BE3FA7">
            <w:pPr>
              <w:cnfStyle w:val="000000000000" w:firstRow="0" w:lastRow="0" w:firstColumn="0" w:lastColumn="0" w:oddVBand="0" w:evenVBand="0" w:oddHBand="0" w:evenHBand="0" w:firstRowFirstColumn="0" w:firstRowLastColumn="0" w:lastRowFirstColumn="0" w:lastRowLastColumn="0"/>
              <w:rPr>
                <w:b/>
                <w:bCs/>
              </w:rPr>
            </w:pPr>
            <w:r w:rsidRPr="007349C1">
              <w:rPr>
                <w:b/>
                <w:bCs/>
              </w:rPr>
              <w:t>Media and communications partners</w:t>
            </w:r>
          </w:p>
        </w:tc>
        <w:tc>
          <w:tcPr>
            <w:tcW w:w="7915" w:type="dxa"/>
          </w:tcPr>
          <w:p w14:paraId="57040AF2" w14:textId="27E4E043" w:rsidR="00BE3FA7" w:rsidRPr="007349C1" w:rsidRDefault="00BE3FA7" w:rsidP="00BE3FA7">
            <w:pPr>
              <w:cnfStyle w:val="000000000000" w:firstRow="0" w:lastRow="0" w:firstColumn="0" w:lastColumn="0" w:oddVBand="0" w:evenVBand="0" w:oddHBand="0" w:evenHBand="0" w:firstRowFirstColumn="0" w:firstRowLastColumn="0" w:lastRowFirstColumn="0" w:lastRowLastColumn="0"/>
            </w:pPr>
            <w:r>
              <w:t>I</w:t>
            </w:r>
            <w:r w:rsidRPr="007349C1">
              <w:t xml:space="preserve">nterested in covering the </w:t>
            </w:r>
            <w:r>
              <w:t>HCP</w:t>
            </w:r>
            <w:r w:rsidRPr="007349C1">
              <w:t>LAN’s 10-year milestone, highlighting thought leadership, and sharing key insights from national experts shaping the future of value-based care.</w:t>
            </w:r>
          </w:p>
        </w:tc>
      </w:tr>
    </w:tbl>
    <w:p w14:paraId="254D794C" w14:textId="77777777" w:rsidR="003635BE" w:rsidRDefault="003635BE" w:rsidP="003635BE"/>
    <w:p w14:paraId="675533BF" w14:textId="597F0A9E" w:rsidR="00F30D29" w:rsidRDefault="00F30D29" w:rsidP="00F30D29">
      <w:pPr>
        <w:pStyle w:val="Heading3"/>
      </w:pPr>
      <w:r>
        <w:t>Key Messages</w:t>
      </w:r>
    </w:p>
    <w:tbl>
      <w:tblPr>
        <w:tblStyle w:val="GridTable1Light"/>
        <w:tblW w:w="0" w:type="auto"/>
        <w:tblLook w:val="04A0" w:firstRow="1" w:lastRow="0" w:firstColumn="1" w:lastColumn="0" w:noHBand="0" w:noVBand="1"/>
      </w:tblPr>
      <w:tblGrid>
        <w:gridCol w:w="1165"/>
        <w:gridCol w:w="4140"/>
        <w:gridCol w:w="7645"/>
      </w:tblGrid>
      <w:tr w:rsidR="00F30D29" w14:paraId="4C294C4F" w14:textId="77777777" w:rsidTr="0D08143C">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1165" w:type="dxa"/>
          </w:tcPr>
          <w:p w14:paraId="696A74B4" w14:textId="3A767B88" w:rsidR="00F30D29" w:rsidRDefault="00F30D29" w:rsidP="00F30D29">
            <w:r>
              <w:t>#</w:t>
            </w:r>
          </w:p>
        </w:tc>
        <w:tc>
          <w:tcPr>
            <w:tcW w:w="4140" w:type="dxa"/>
          </w:tcPr>
          <w:p w14:paraId="08FF03EC" w14:textId="4618E1A2" w:rsidR="00F30D29" w:rsidRDefault="00F30D29" w:rsidP="00F30D29">
            <w:pPr>
              <w:cnfStyle w:val="100000000000" w:firstRow="1" w:lastRow="0" w:firstColumn="0" w:lastColumn="0" w:oddVBand="0" w:evenVBand="0" w:oddHBand="0" w:evenHBand="0" w:firstRowFirstColumn="0" w:firstRowLastColumn="0" w:lastRowFirstColumn="0" w:lastRowLastColumn="0"/>
            </w:pPr>
            <w:r>
              <w:t>Short Version</w:t>
            </w:r>
          </w:p>
        </w:tc>
        <w:tc>
          <w:tcPr>
            <w:tcW w:w="7645" w:type="dxa"/>
          </w:tcPr>
          <w:p w14:paraId="340C0504" w14:textId="361C299A" w:rsidR="00F30D29" w:rsidRDefault="000E1616" w:rsidP="00F30D29">
            <w:pPr>
              <w:cnfStyle w:val="100000000000" w:firstRow="1" w:lastRow="0" w:firstColumn="0" w:lastColumn="0" w:oddVBand="0" w:evenVBand="0" w:oddHBand="0" w:evenHBand="0" w:firstRowFirstColumn="0" w:firstRowLastColumn="0" w:lastRowFirstColumn="0" w:lastRowLastColumn="0"/>
            </w:pPr>
            <w:r>
              <w:t>Full Version</w:t>
            </w:r>
          </w:p>
        </w:tc>
      </w:tr>
      <w:tr w:rsidR="00F30D29" w14:paraId="3F0CAEC3" w14:textId="77777777" w:rsidTr="0D08143C">
        <w:tc>
          <w:tcPr>
            <w:cnfStyle w:val="001000000000" w:firstRow="0" w:lastRow="0" w:firstColumn="1" w:lastColumn="0" w:oddVBand="0" w:evenVBand="0" w:oddHBand="0" w:evenHBand="0" w:firstRowFirstColumn="0" w:firstRowLastColumn="0" w:lastRowFirstColumn="0" w:lastRowLastColumn="0"/>
            <w:tcW w:w="1165" w:type="dxa"/>
          </w:tcPr>
          <w:p w14:paraId="67615514" w14:textId="6D47C7AE" w:rsidR="00F30D29" w:rsidRDefault="00F30D29" w:rsidP="00F30D29">
            <w:r>
              <w:t>M-1</w:t>
            </w:r>
          </w:p>
        </w:tc>
        <w:tc>
          <w:tcPr>
            <w:tcW w:w="4140" w:type="dxa"/>
          </w:tcPr>
          <w:p w14:paraId="7B709D26" w14:textId="645AFFAC" w:rsidR="00F30D29" w:rsidRDefault="00026BA0" w:rsidP="00F30D29">
            <w:pPr>
              <w:cnfStyle w:val="000000000000" w:firstRow="0" w:lastRow="0" w:firstColumn="0" w:lastColumn="0" w:oddVBand="0" w:evenVBand="0" w:oddHBand="0" w:evenHBand="0" w:firstRowFirstColumn="0" w:firstRowLastColumn="0" w:lastRowFirstColumn="0" w:lastRowLastColumn="0"/>
            </w:pPr>
            <w:r w:rsidRPr="00026BA0">
              <w:t>Celebrating a decade of progress in value-based care</w:t>
            </w:r>
          </w:p>
        </w:tc>
        <w:tc>
          <w:tcPr>
            <w:tcW w:w="7645" w:type="dxa"/>
          </w:tcPr>
          <w:p w14:paraId="1C09CD10" w14:textId="35F4409B" w:rsidR="00F30D29" w:rsidRDefault="008A6292" w:rsidP="00F30D29">
            <w:pPr>
              <w:cnfStyle w:val="000000000000" w:firstRow="0" w:lastRow="0" w:firstColumn="0" w:lastColumn="0" w:oddVBand="0" w:evenVBand="0" w:oddHBand="0" w:evenHBand="0" w:firstRowFirstColumn="0" w:firstRowLastColumn="0" w:lastRowFirstColumn="0" w:lastRowLastColumn="0"/>
            </w:pPr>
            <w:r w:rsidRPr="008A6292">
              <w:t>This webinar marks the HCPLAN</w:t>
            </w:r>
            <w:r>
              <w:t>’s</w:t>
            </w:r>
            <w:r w:rsidRPr="008A6292">
              <w:t xml:space="preserve"> 10-year milestone</w:t>
            </w:r>
            <w:r>
              <w:t xml:space="preserve">, </w:t>
            </w:r>
            <w:r w:rsidRPr="008A6292">
              <w:t xml:space="preserve">celebrating a decade of collaboration between public and private partners to advance alignment and innovation in value-based care. Participants will hear from national thought leaders reflecting on the </w:t>
            </w:r>
            <w:r>
              <w:t>HCP</w:t>
            </w:r>
            <w:r w:rsidRPr="008A6292">
              <w:t>LAN’s achievements and lessons learned over the past decade.</w:t>
            </w:r>
          </w:p>
        </w:tc>
      </w:tr>
      <w:tr w:rsidR="00F30D29" w14:paraId="53FAF419" w14:textId="77777777" w:rsidTr="0D08143C">
        <w:tc>
          <w:tcPr>
            <w:cnfStyle w:val="001000000000" w:firstRow="0" w:lastRow="0" w:firstColumn="1" w:lastColumn="0" w:oddVBand="0" w:evenVBand="0" w:oddHBand="0" w:evenHBand="0" w:firstRowFirstColumn="0" w:firstRowLastColumn="0" w:lastRowFirstColumn="0" w:lastRowLastColumn="0"/>
            <w:tcW w:w="1165" w:type="dxa"/>
          </w:tcPr>
          <w:p w14:paraId="64994169" w14:textId="48875D63" w:rsidR="00F30D29" w:rsidRDefault="00F30D29" w:rsidP="00F30D29">
            <w:r>
              <w:t>M-2</w:t>
            </w:r>
          </w:p>
        </w:tc>
        <w:tc>
          <w:tcPr>
            <w:tcW w:w="4140" w:type="dxa"/>
          </w:tcPr>
          <w:p w14:paraId="0631D8D9" w14:textId="6C8F3B01" w:rsidR="00F30D29" w:rsidRDefault="00026BA0" w:rsidP="00F30D29">
            <w:pPr>
              <w:cnfStyle w:val="000000000000" w:firstRow="0" w:lastRow="0" w:firstColumn="0" w:lastColumn="0" w:oddVBand="0" w:evenVBand="0" w:oddHBand="0" w:evenHBand="0" w:firstRowFirstColumn="0" w:firstRowLastColumn="0" w:lastRowFirstColumn="0" w:lastRowLastColumn="0"/>
            </w:pPr>
            <w:r w:rsidRPr="00026BA0">
              <w:t xml:space="preserve">Looking ahead: The next chapter of </w:t>
            </w:r>
            <w:r>
              <w:t>HCP</w:t>
            </w:r>
            <w:r w:rsidRPr="00026BA0">
              <w:t>LAN collaboration</w:t>
            </w:r>
          </w:p>
        </w:tc>
        <w:tc>
          <w:tcPr>
            <w:tcW w:w="7645" w:type="dxa"/>
          </w:tcPr>
          <w:p w14:paraId="666F396D" w14:textId="3AB29551" w:rsidR="00F30D29" w:rsidRDefault="007F1837" w:rsidP="00F30D29">
            <w:pPr>
              <w:cnfStyle w:val="000000000000" w:firstRow="0" w:lastRow="0" w:firstColumn="0" w:lastColumn="0" w:oddVBand="0" w:evenVBand="0" w:oddHBand="0" w:evenHBand="0" w:firstRowFirstColumn="0" w:firstRowLastColumn="0" w:lastRowFirstColumn="0" w:lastRowLastColumn="0"/>
            </w:pPr>
            <w:r w:rsidRPr="007F1837">
              <w:t>The discussion will spotlight the HCPLAN’s new working groups</w:t>
            </w:r>
            <w:r>
              <w:t xml:space="preserve">, </w:t>
            </w:r>
            <w:r w:rsidRPr="007F1837">
              <w:t>each focused on accelerating progress in key areas of value-based care. Speakers will share their priorities for the coming year and how these groups will collectively strengthen the nation’s progress toward a more coordinated, person-centered, and value-driven health system.</w:t>
            </w:r>
          </w:p>
        </w:tc>
      </w:tr>
      <w:tr w:rsidR="00026BA0" w14:paraId="104675E4" w14:textId="77777777" w:rsidTr="0D08143C">
        <w:tc>
          <w:tcPr>
            <w:cnfStyle w:val="001000000000" w:firstRow="0" w:lastRow="0" w:firstColumn="1" w:lastColumn="0" w:oddVBand="0" w:evenVBand="0" w:oddHBand="0" w:evenHBand="0" w:firstRowFirstColumn="0" w:firstRowLastColumn="0" w:lastRowFirstColumn="0" w:lastRowLastColumn="0"/>
            <w:tcW w:w="1165" w:type="dxa"/>
          </w:tcPr>
          <w:p w14:paraId="6769ABDA" w14:textId="786E48A7" w:rsidR="00026BA0" w:rsidRDefault="00672CE0" w:rsidP="00F30D29">
            <w:r>
              <w:t>M-3</w:t>
            </w:r>
          </w:p>
        </w:tc>
        <w:tc>
          <w:tcPr>
            <w:tcW w:w="4140" w:type="dxa"/>
          </w:tcPr>
          <w:p w14:paraId="5BF2B950" w14:textId="272EB6F5" w:rsidR="00026BA0" w:rsidRPr="00026BA0" w:rsidRDefault="00672CE0" w:rsidP="00F30D29">
            <w:pPr>
              <w:cnfStyle w:val="000000000000" w:firstRow="0" w:lastRow="0" w:firstColumn="0" w:lastColumn="0" w:oddVBand="0" w:evenVBand="0" w:oddHBand="0" w:evenHBand="0" w:firstRowFirstColumn="0" w:firstRowLastColumn="0" w:lastRowFirstColumn="0" w:lastRowLastColumn="0"/>
            </w:pPr>
            <w:r w:rsidRPr="00672CE0">
              <w:t>Leadership shaping the future of value transformation</w:t>
            </w:r>
          </w:p>
        </w:tc>
        <w:tc>
          <w:tcPr>
            <w:tcW w:w="7645" w:type="dxa"/>
          </w:tcPr>
          <w:p w14:paraId="09BC1A37" w14:textId="3163683A" w:rsidR="00026BA0" w:rsidRDefault="007F1837" w:rsidP="00F30D29">
            <w:pPr>
              <w:cnfStyle w:val="000000000000" w:firstRow="0" w:lastRow="0" w:firstColumn="0" w:lastColumn="0" w:oddVBand="0" w:evenVBand="0" w:oddHBand="0" w:evenHBand="0" w:firstRowFirstColumn="0" w:firstRowLastColumn="0" w:lastRowFirstColumn="0" w:lastRowLastColumn="0"/>
            </w:pPr>
            <w:r>
              <w:t>Speakers</w:t>
            </w:r>
            <w:r w:rsidRPr="007F1837">
              <w:t xml:space="preserve"> will outline the guiding principles and collaborative strategies shaping the next era of </w:t>
            </w:r>
            <w:r>
              <w:t>HCP</w:t>
            </w:r>
            <w:r w:rsidRPr="007F1837">
              <w:t xml:space="preserve">LAN activity. Their insights will connect past lessons with future priorities, reinforcing the </w:t>
            </w:r>
            <w:r>
              <w:t>HCP</w:t>
            </w:r>
            <w:r w:rsidRPr="007F1837">
              <w:t xml:space="preserve">LAN’s </w:t>
            </w:r>
            <w:r w:rsidRPr="007F1837">
              <w:lastRenderedPageBreak/>
              <w:t>role as a unifying platform for driving payment reform and health system transformation.</w:t>
            </w:r>
          </w:p>
        </w:tc>
      </w:tr>
      <w:tr w:rsidR="00026BA0" w14:paraId="061DF215" w14:textId="77777777" w:rsidTr="0D08143C">
        <w:tc>
          <w:tcPr>
            <w:cnfStyle w:val="001000000000" w:firstRow="0" w:lastRow="0" w:firstColumn="1" w:lastColumn="0" w:oddVBand="0" w:evenVBand="0" w:oddHBand="0" w:evenHBand="0" w:firstRowFirstColumn="0" w:firstRowLastColumn="0" w:lastRowFirstColumn="0" w:lastRowLastColumn="0"/>
            <w:tcW w:w="1165" w:type="dxa"/>
          </w:tcPr>
          <w:p w14:paraId="3475E629" w14:textId="487228E4" w:rsidR="00026BA0" w:rsidRDefault="00672CE0" w:rsidP="00F30D29">
            <w:r>
              <w:lastRenderedPageBreak/>
              <w:t>M-4</w:t>
            </w:r>
          </w:p>
        </w:tc>
        <w:tc>
          <w:tcPr>
            <w:tcW w:w="4140"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672CE0" w:rsidRPr="00672CE0" w14:paraId="36CE6AEB" w14:textId="77777777" w:rsidTr="0D08143C">
              <w:trPr>
                <w:trHeight w:val="300"/>
                <w:tblCellSpacing w:w="15" w:type="dxa"/>
              </w:trPr>
              <w:tc>
                <w:tcPr>
                  <w:tcW w:w="0" w:type="auto"/>
                  <w:vAlign w:val="center"/>
                  <w:hideMark/>
                </w:tcPr>
                <w:p w14:paraId="0771E0EC" w14:textId="77777777" w:rsidR="00672CE0" w:rsidRPr="00672CE0" w:rsidRDefault="00672CE0" w:rsidP="00672CE0">
                  <w:pPr>
                    <w:spacing w:after="0" w:line="240" w:lineRule="auto"/>
                  </w:pPr>
                </w:p>
              </w:tc>
            </w:tr>
          </w:tbl>
          <w:p w14:paraId="27E88127" w14:textId="77777777" w:rsidR="00672CE0" w:rsidRPr="00672CE0" w:rsidRDefault="00672CE0" w:rsidP="00672CE0">
            <w:pPr>
              <w:cnfStyle w:val="000000000000" w:firstRow="0" w:lastRow="0" w:firstColumn="0" w:lastColumn="0" w:oddVBand="0" w:evenVBand="0" w:oddHBand="0" w:evenHBand="0" w:firstRowFirstColumn="0" w:firstRowLastColumn="0" w:lastRowFirstColumn="0" w:lastRowLastColumn="0"/>
              <w:rPr>
                <w:vanish/>
              </w:rPr>
            </w:pPr>
          </w:p>
          <w:p w14:paraId="2A0B8E62" w14:textId="7D53292C" w:rsidR="00026BA0" w:rsidRPr="00026BA0" w:rsidRDefault="007F6EC6" w:rsidP="00F30D29">
            <w:pPr>
              <w:cnfStyle w:val="000000000000" w:firstRow="0" w:lastRow="0" w:firstColumn="0" w:lastColumn="0" w:oddVBand="0" w:evenVBand="0" w:oddHBand="0" w:evenHBand="0" w:firstRowFirstColumn="0" w:firstRowLastColumn="0" w:lastRowFirstColumn="0" w:lastRowLastColumn="0"/>
            </w:pPr>
            <w:r w:rsidRPr="00F46635">
              <w:t>Driving alignment across the health care ecosystem</w:t>
            </w:r>
          </w:p>
        </w:tc>
        <w:tc>
          <w:tcPr>
            <w:tcW w:w="7645" w:type="dxa"/>
          </w:tcPr>
          <w:p w14:paraId="18621720" w14:textId="741E1D80" w:rsidR="00026BA0" w:rsidRDefault="00EE575E" w:rsidP="00F30D29">
            <w:pPr>
              <w:cnfStyle w:val="000000000000" w:firstRow="0" w:lastRow="0" w:firstColumn="0" w:lastColumn="0" w:oddVBand="0" w:evenVBand="0" w:oddHBand="0" w:evenHBand="0" w:firstRowFirstColumn="0" w:firstRowLastColumn="0" w:lastRowFirstColumn="0" w:lastRowLastColumn="0"/>
            </w:pPr>
            <w:proofErr w:type="gramStart"/>
            <w:r w:rsidRPr="00EE575E">
              <w:t xml:space="preserve">The </w:t>
            </w:r>
            <w:r>
              <w:t>HCP</w:t>
            </w:r>
            <w:r w:rsidRPr="00EE575E">
              <w:t>LAN</w:t>
            </w:r>
            <w:proofErr w:type="gramEnd"/>
            <w:r w:rsidRPr="00EE575E">
              <w:t xml:space="preserve"> continues to bring together payers, providers, purchasers, patients, and policymakers to reduce fragmentation and improve care through aligned goals and shared accountability. The 10-year anniversary webinar underscores how sustained collaboration can translate national priorities into measurable change for patients and communities.</w:t>
            </w:r>
          </w:p>
        </w:tc>
      </w:tr>
    </w:tbl>
    <w:p w14:paraId="5AAB8011" w14:textId="77777777" w:rsidR="00F30D29" w:rsidRPr="00F30D29" w:rsidRDefault="00F30D29" w:rsidP="00F30D29"/>
    <w:p w14:paraId="33DB5D19" w14:textId="26AC0B2C" w:rsidR="00CE1188" w:rsidRDefault="00CE1188" w:rsidP="0010167E">
      <w:pPr>
        <w:pStyle w:val="Heading3"/>
      </w:pPr>
      <w:r>
        <w:t>Communications Channels</w:t>
      </w:r>
      <w:r w:rsidR="004D6404">
        <w:t xml:space="preserve"> </w:t>
      </w:r>
    </w:p>
    <w:tbl>
      <w:tblPr>
        <w:tblStyle w:val="GridTable1Light"/>
        <w:tblW w:w="0" w:type="auto"/>
        <w:tblLook w:val="04A0" w:firstRow="1" w:lastRow="0" w:firstColumn="1" w:lastColumn="0" w:noHBand="0" w:noVBand="1"/>
      </w:tblPr>
      <w:tblGrid>
        <w:gridCol w:w="625"/>
        <w:gridCol w:w="5700"/>
        <w:gridCol w:w="3244"/>
        <w:gridCol w:w="3381"/>
      </w:tblGrid>
      <w:tr w:rsidR="00894423" w14:paraId="75FE8459" w14:textId="77777777" w:rsidTr="0D08143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5" w:type="dxa"/>
          </w:tcPr>
          <w:p w14:paraId="6DA56B6D" w14:textId="77777777" w:rsidR="00894423" w:rsidRDefault="00894423"/>
        </w:tc>
        <w:tc>
          <w:tcPr>
            <w:tcW w:w="5700" w:type="dxa"/>
          </w:tcPr>
          <w:p w14:paraId="3C1D8EC8" w14:textId="5EF16465" w:rsidR="00894423" w:rsidRDefault="00894423">
            <w:pPr>
              <w:cnfStyle w:val="100000000000" w:firstRow="1" w:lastRow="0" w:firstColumn="0" w:lastColumn="0" w:oddVBand="0" w:evenVBand="0" w:oddHBand="0" w:evenHBand="0" w:firstRowFirstColumn="0" w:firstRowLastColumn="0" w:lastRowFirstColumn="0" w:lastRowLastColumn="0"/>
            </w:pPr>
            <w:r>
              <w:t>Channel</w:t>
            </w:r>
          </w:p>
        </w:tc>
        <w:tc>
          <w:tcPr>
            <w:tcW w:w="3244" w:type="dxa"/>
          </w:tcPr>
          <w:p w14:paraId="54FB5E61" w14:textId="57C80E16" w:rsidR="00894423" w:rsidRDefault="00894423">
            <w:pPr>
              <w:cnfStyle w:val="100000000000" w:firstRow="1" w:lastRow="0" w:firstColumn="0" w:lastColumn="0" w:oddVBand="0" w:evenVBand="0" w:oddHBand="0" w:evenHBand="0" w:firstRowFirstColumn="0" w:firstRowLastColumn="0" w:lastRowFirstColumn="0" w:lastRowLastColumn="0"/>
            </w:pPr>
            <w:r>
              <w:t>Owner</w:t>
            </w:r>
          </w:p>
        </w:tc>
        <w:tc>
          <w:tcPr>
            <w:tcW w:w="3381" w:type="dxa"/>
          </w:tcPr>
          <w:p w14:paraId="4A609344" w14:textId="58759A36" w:rsidR="00894423" w:rsidRDefault="00894423">
            <w:pPr>
              <w:cnfStyle w:val="100000000000" w:firstRow="1" w:lastRow="0" w:firstColumn="0" w:lastColumn="0" w:oddVBand="0" w:evenVBand="0" w:oddHBand="0" w:evenHBand="0" w:firstRowFirstColumn="0" w:firstRowLastColumn="0" w:lastRowFirstColumn="0" w:lastRowLastColumn="0"/>
            </w:pPr>
            <w:r>
              <w:t>Audiences</w:t>
            </w:r>
          </w:p>
        </w:tc>
      </w:tr>
      <w:tr w:rsidR="00894423" w14:paraId="419781B0" w14:textId="77777777" w:rsidTr="0D08143C">
        <w:tc>
          <w:tcPr>
            <w:cnfStyle w:val="001000000000" w:firstRow="0" w:lastRow="0" w:firstColumn="1" w:lastColumn="0" w:oddVBand="0" w:evenVBand="0" w:oddHBand="0" w:evenHBand="0" w:firstRowFirstColumn="0" w:firstRowLastColumn="0" w:lastRowFirstColumn="0" w:lastRowLastColumn="0"/>
            <w:tcW w:w="625" w:type="dxa"/>
          </w:tcPr>
          <w:p w14:paraId="768914F5" w14:textId="01A00B98" w:rsidR="00894423" w:rsidRDefault="00894423">
            <w:r>
              <w:t>C-1</w:t>
            </w:r>
          </w:p>
        </w:tc>
        <w:tc>
          <w:tcPr>
            <w:tcW w:w="5700" w:type="dxa"/>
          </w:tcPr>
          <w:p w14:paraId="402832B5" w14:textId="01716700" w:rsidR="00894423" w:rsidRDefault="00894423">
            <w:pPr>
              <w:cnfStyle w:val="000000000000" w:firstRow="0" w:lastRow="0" w:firstColumn="0" w:lastColumn="0" w:oddVBand="0" w:evenVBand="0" w:oddHBand="0" w:evenHBand="0" w:firstRowFirstColumn="0" w:firstRowLastColumn="0" w:lastRowFirstColumn="0" w:lastRowLastColumn="0"/>
            </w:pPr>
            <w:r>
              <w:t>LinkedIn</w:t>
            </w:r>
          </w:p>
        </w:tc>
        <w:tc>
          <w:tcPr>
            <w:tcW w:w="3244" w:type="dxa"/>
          </w:tcPr>
          <w:p w14:paraId="612E24A4" w14:textId="6CA8FB2A" w:rsidR="00894423" w:rsidRDefault="00E321F2">
            <w:pPr>
              <w:cnfStyle w:val="000000000000" w:firstRow="0" w:lastRow="0" w:firstColumn="0" w:lastColumn="0" w:oddVBand="0" w:evenVBand="0" w:oddHBand="0" w:evenHBand="0" w:firstRowFirstColumn="0" w:firstRowLastColumn="0" w:lastRowFirstColumn="0" w:lastRowLastColumn="0"/>
            </w:pPr>
            <w:r w:rsidRPr="000D7546">
              <w:t>HCPLAN</w:t>
            </w:r>
            <w:r w:rsidR="004D7ADE">
              <w:t xml:space="preserve"> / Implemented by RE</w:t>
            </w:r>
            <w:r w:rsidRPr="000D7546">
              <w:t xml:space="preserve"> </w:t>
            </w:r>
          </w:p>
        </w:tc>
        <w:tc>
          <w:tcPr>
            <w:tcW w:w="3381" w:type="dxa"/>
          </w:tcPr>
          <w:p w14:paraId="42408E15" w14:textId="5296C293" w:rsidR="00894423" w:rsidRDefault="00E321F2">
            <w:pPr>
              <w:cnfStyle w:val="000000000000" w:firstRow="0" w:lastRow="0" w:firstColumn="0" w:lastColumn="0" w:oddVBand="0" w:evenVBand="0" w:oddHBand="0" w:evenHBand="0" w:firstRowFirstColumn="0" w:firstRowLastColumn="0" w:lastRowFirstColumn="0" w:lastRowLastColumn="0"/>
            </w:pPr>
            <w:r>
              <w:t>HCP</w:t>
            </w:r>
            <w:r w:rsidRPr="000D7546">
              <w:t>LAN followers, partner organizations, broader public interested in value-based care</w:t>
            </w:r>
          </w:p>
        </w:tc>
      </w:tr>
      <w:tr w:rsidR="00894423" w14:paraId="7F5D641E" w14:textId="77777777" w:rsidTr="0D08143C">
        <w:tc>
          <w:tcPr>
            <w:cnfStyle w:val="001000000000" w:firstRow="0" w:lastRow="0" w:firstColumn="1" w:lastColumn="0" w:oddVBand="0" w:evenVBand="0" w:oddHBand="0" w:evenHBand="0" w:firstRowFirstColumn="0" w:firstRowLastColumn="0" w:lastRowFirstColumn="0" w:lastRowLastColumn="0"/>
            <w:tcW w:w="625" w:type="dxa"/>
          </w:tcPr>
          <w:p w14:paraId="08A08B7E" w14:textId="00D79184" w:rsidR="00894423" w:rsidRDefault="00894423">
            <w:r>
              <w:t>C-2</w:t>
            </w:r>
          </w:p>
        </w:tc>
        <w:tc>
          <w:tcPr>
            <w:tcW w:w="5700" w:type="dxa"/>
          </w:tcPr>
          <w:p w14:paraId="6C571068" w14:textId="7C19E62F" w:rsidR="00894423" w:rsidRDefault="00894423">
            <w:pPr>
              <w:cnfStyle w:val="000000000000" w:firstRow="0" w:lastRow="0" w:firstColumn="0" w:lastColumn="0" w:oddVBand="0" w:evenVBand="0" w:oddHBand="0" w:evenHBand="0" w:firstRowFirstColumn="0" w:firstRowLastColumn="0" w:lastRowFirstColumn="0" w:lastRowLastColumn="0"/>
            </w:pPr>
            <w:r>
              <w:t>X</w:t>
            </w:r>
          </w:p>
        </w:tc>
        <w:tc>
          <w:tcPr>
            <w:tcW w:w="3244" w:type="dxa"/>
          </w:tcPr>
          <w:p w14:paraId="631D4CF5" w14:textId="29B859B8" w:rsidR="00894423" w:rsidRDefault="004D7ADE">
            <w:pPr>
              <w:cnfStyle w:val="000000000000" w:firstRow="0" w:lastRow="0" w:firstColumn="0" w:lastColumn="0" w:oddVBand="0" w:evenVBand="0" w:oddHBand="0" w:evenHBand="0" w:firstRowFirstColumn="0" w:firstRowLastColumn="0" w:lastRowFirstColumn="0" w:lastRowLastColumn="0"/>
            </w:pPr>
            <w:r w:rsidRPr="000D7546">
              <w:t>HCPLAN</w:t>
            </w:r>
            <w:r>
              <w:t xml:space="preserve"> / Implemented by RE</w:t>
            </w:r>
            <w:r w:rsidRPr="000D7546">
              <w:t xml:space="preserve"> </w:t>
            </w:r>
          </w:p>
        </w:tc>
        <w:tc>
          <w:tcPr>
            <w:tcW w:w="3381" w:type="dxa"/>
          </w:tcPr>
          <w:p w14:paraId="761E317C" w14:textId="30546A33" w:rsidR="00894423" w:rsidRDefault="00E321F2">
            <w:pPr>
              <w:cnfStyle w:val="000000000000" w:firstRow="0" w:lastRow="0" w:firstColumn="0" w:lastColumn="0" w:oddVBand="0" w:evenVBand="0" w:oddHBand="0" w:evenHBand="0" w:firstRowFirstColumn="0" w:firstRowLastColumn="0" w:lastRowFirstColumn="0" w:lastRowLastColumn="0"/>
            </w:pPr>
            <w:r>
              <w:t>HCP</w:t>
            </w:r>
            <w:r w:rsidRPr="000D7546">
              <w:t>LAN followers, partner organizations, broader public interested in value-based care</w:t>
            </w:r>
          </w:p>
        </w:tc>
      </w:tr>
      <w:tr w:rsidR="00894423" w14:paraId="5D0598C9" w14:textId="77777777" w:rsidTr="0D08143C">
        <w:tc>
          <w:tcPr>
            <w:cnfStyle w:val="001000000000" w:firstRow="0" w:lastRow="0" w:firstColumn="1" w:lastColumn="0" w:oddVBand="0" w:evenVBand="0" w:oddHBand="0" w:evenHBand="0" w:firstRowFirstColumn="0" w:firstRowLastColumn="0" w:lastRowFirstColumn="0" w:lastRowLastColumn="0"/>
            <w:tcW w:w="625" w:type="dxa"/>
          </w:tcPr>
          <w:p w14:paraId="7D2E86F8" w14:textId="535C5506" w:rsidR="00894423" w:rsidRDefault="00894423">
            <w:r>
              <w:t>C-3</w:t>
            </w:r>
          </w:p>
        </w:tc>
        <w:tc>
          <w:tcPr>
            <w:tcW w:w="5700" w:type="dxa"/>
          </w:tcPr>
          <w:p w14:paraId="385DA721" w14:textId="72B5826B" w:rsidR="00894423" w:rsidRDefault="00E321F2">
            <w:pPr>
              <w:cnfStyle w:val="000000000000" w:firstRow="0" w:lastRow="0" w:firstColumn="0" w:lastColumn="0" w:oddVBand="0" w:evenVBand="0" w:oddHBand="0" w:evenHBand="0" w:firstRowFirstColumn="0" w:firstRowLastColumn="0" w:lastRowFirstColumn="0" w:lastRowLastColumn="0"/>
            </w:pPr>
            <w:r>
              <w:t>MailChimp</w:t>
            </w:r>
          </w:p>
        </w:tc>
        <w:tc>
          <w:tcPr>
            <w:tcW w:w="3244" w:type="dxa"/>
          </w:tcPr>
          <w:p w14:paraId="7BE16AE9" w14:textId="2056AB35" w:rsidR="00894423" w:rsidRDefault="004D7ADE">
            <w:pPr>
              <w:cnfStyle w:val="000000000000" w:firstRow="0" w:lastRow="0" w:firstColumn="0" w:lastColumn="0" w:oddVBand="0" w:evenVBand="0" w:oddHBand="0" w:evenHBand="0" w:firstRowFirstColumn="0" w:firstRowLastColumn="0" w:lastRowFirstColumn="0" w:lastRowLastColumn="0"/>
            </w:pPr>
            <w:r w:rsidRPr="000D7546">
              <w:t>HCPLAN</w:t>
            </w:r>
            <w:r>
              <w:t xml:space="preserve"> / Implemented by RE</w:t>
            </w:r>
            <w:r w:rsidRPr="000D7546">
              <w:t xml:space="preserve"> </w:t>
            </w:r>
          </w:p>
        </w:tc>
        <w:tc>
          <w:tcPr>
            <w:tcW w:w="3381" w:type="dxa"/>
          </w:tcPr>
          <w:p w14:paraId="11CF6941" w14:textId="0727D694" w:rsidR="00894423" w:rsidRDefault="00E321F2">
            <w:pPr>
              <w:cnfStyle w:val="000000000000" w:firstRow="0" w:lastRow="0" w:firstColumn="0" w:lastColumn="0" w:oddVBand="0" w:evenVBand="0" w:oddHBand="0" w:evenHBand="0" w:firstRowFirstColumn="0" w:firstRowLastColumn="0" w:lastRowFirstColumn="0" w:lastRowLastColumn="0"/>
            </w:pPr>
            <w:r>
              <w:t>Listserv</w:t>
            </w:r>
            <w:r w:rsidRPr="000D7546">
              <w:t xml:space="preserve"> subscribers, prior webinar attendees, </w:t>
            </w:r>
            <w:r>
              <w:t>partner organizations</w:t>
            </w:r>
          </w:p>
        </w:tc>
      </w:tr>
      <w:tr w:rsidR="004D3752" w14:paraId="669CFA12" w14:textId="77777777" w:rsidTr="0D08143C">
        <w:tc>
          <w:tcPr>
            <w:cnfStyle w:val="001000000000" w:firstRow="0" w:lastRow="0" w:firstColumn="1" w:lastColumn="0" w:oddVBand="0" w:evenVBand="0" w:oddHBand="0" w:evenHBand="0" w:firstRowFirstColumn="0" w:firstRowLastColumn="0" w:lastRowFirstColumn="0" w:lastRowLastColumn="0"/>
            <w:tcW w:w="625" w:type="dxa"/>
          </w:tcPr>
          <w:p w14:paraId="07E215DE" w14:textId="4CE28A6C" w:rsidR="004D3752" w:rsidRDefault="1C061861">
            <w:r>
              <w:t>C-4</w:t>
            </w:r>
          </w:p>
        </w:tc>
        <w:tc>
          <w:tcPr>
            <w:tcW w:w="5700" w:type="dxa"/>
          </w:tcPr>
          <w:p w14:paraId="076DA544" w14:textId="10C974DF" w:rsidR="004D3752" w:rsidRDefault="1C061861">
            <w:pPr>
              <w:cnfStyle w:val="000000000000" w:firstRow="0" w:lastRow="0" w:firstColumn="0" w:lastColumn="0" w:oddVBand="0" w:evenVBand="0" w:oddHBand="0" w:evenHBand="0" w:firstRowFirstColumn="0" w:firstRowLastColumn="0" w:lastRowFirstColumn="0" w:lastRowLastColumn="0"/>
            </w:pPr>
            <w:r>
              <w:t>Speaker</w:t>
            </w:r>
            <w:r w:rsidR="2D498507">
              <w:t>s’</w:t>
            </w:r>
            <w:r w:rsidR="7992E34E">
              <w:t xml:space="preserve"> social media</w:t>
            </w:r>
            <w:r w:rsidR="2D498507">
              <w:t xml:space="preserve"> channels (RE will develop posts)</w:t>
            </w:r>
          </w:p>
        </w:tc>
        <w:tc>
          <w:tcPr>
            <w:tcW w:w="3244" w:type="dxa"/>
          </w:tcPr>
          <w:p w14:paraId="1469DD59" w14:textId="451761F3" w:rsidR="004D3752" w:rsidRPr="000D7546" w:rsidRDefault="1C061861">
            <w:pPr>
              <w:cnfStyle w:val="000000000000" w:firstRow="0" w:lastRow="0" w:firstColumn="0" w:lastColumn="0" w:oddVBand="0" w:evenVBand="0" w:oddHBand="0" w:evenHBand="0" w:firstRowFirstColumn="0" w:firstRowLastColumn="0" w:lastRowFirstColumn="0" w:lastRowLastColumn="0"/>
            </w:pPr>
            <w:r>
              <w:t>HCPLAN/Implemented by RE</w:t>
            </w:r>
          </w:p>
        </w:tc>
        <w:tc>
          <w:tcPr>
            <w:tcW w:w="3381" w:type="dxa"/>
          </w:tcPr>
          <w:p w14:paraId="3C5D6949" w14:textId="01095DDE" w:rsidR="004D3752" w:rsidRDefault="1C061861">
            <w:pPr>
              <w:cnfStyle w:val="000000000000" w:firstRow="0" w:lastRow="0" w:firstColumn="0" w:lastColumn="0" w:oddVBand="0" w:evenVBand="0" w:oddHBand="0" w:evenHBand="0" w:firstRowFirstColumn="0" w:firstRowLastColumn="0" w:lastRowFirstColumn="0" w:lastRowLastColumn="0"/>
            </w:pPr>
            <w:r>
              <w:t xml:space="preserve">Speakers’ networks </w:t>
            </w:r>
          </w:p>
        </w:tc>
      </w:tr>
    </w:tbl>
    <w:p w14:paraId="13DF2F45" w14:textId="77777777" w:rsidR="000D7546" w:rsidRDefault="000D7546"/>
    <w:p w14:paraId="45C49E17" w14:textId="642FAFA8" w:rsidR="000C2028" w:rsidRDefault="000C2028" w:rsidP="000C2028">
      <w:pPr>
        <w:pStyle w:val="Heading2"/>
      </w:pPr>
      <w:r>
        <w:t>Major Dates</w:t>
      </w:r>
    </w:p>
    <w:tbl>
      <w:tblPr>
        <w:tblStyle w:val="TableGrid"/>
        <w:tblW w:w="0" w:type="auto"/>
        <w:tblLook w:val="04A0" w:firstRow="1" w:lastRow="0" w:firstColumn="1" w:lastColumn="0" w:noHBand="0" w:noVBand="1"/>
      </w:tblPr>
      <w:tblGrid>
        <w:gridCol w:w="6475"/>
        <w:gridCol w:w="6475"/>
      </w:tblGrid>
      <w:tr w:rsidR="000C2028" w14:paraId="13A3AE17" w14:textId="77777777" w:rsidTr="00B04580">
        <w:tc>
          <w:tcPr>
            <w:tcW w:w="6475" w:type="dxa"/>
            <w:tcBorders>
              <w:bottom w:val="single" w:sz="8" w:space="0" w:color="auto"/>
            </w:tcBorders>
          </w:tcPr>
          <w:p w14:paraId="22F1B4F8" w14:textId="77777777" w:rsidR="000C2028" w:rsidRPr="005C5796" w:rsidRDefault="000C2028" w:rsidP="00B04580">
            <w:pPr>
              <w:rPr>
                <w:b/>
                <w:bCs/>
              </w:rPr>
            </w:pPr>
            <w:r>
              <w:rPr>
                <w:b/>
                <w:bCs/>
              </w:rPr>
              <w:t>Event</w:t>
            </w:r>
          </w:p>
        </w:tc>
        <w:tc>
          <w:tcPr>
            <w:tcW w:w="6475" w:type="dxa"/>
            <w:tcBorders>
              <w:bottom w:val="single" w:sz="8" w:space="0" w:color="auto"/>
            </w:tcBorders>
          </w:tcPr>
          <w:p w14:paraId="2DB8550D" w14:textId="77777777" w:rsidR="000C2028" w:rsidRPr="005C5796" w:rsidRDefault="000C2028" w:rsidP="00B04580">
            <w:pPr>
              <w:rPr>
                <w:b/>
                <w:bCs/>
              </w:rPr>
            </w:pPr>
            <w:r>
              <w:rPr>
                <w:b/>
                <w:bCs/>
              </w:rPr>
              <w:t>Date</w:t>
            </w:r>
          </w:p>
        </w:tc>
      </w:tr>
      <w:tr w:rsidR="000C2028" w14:paraId="7CBE50D4" w14:textId="77777777" w:rsidTr="00B04580">
        <w:tc>
          <w:tcPr>
            <w:tcW w:w="6475" w:type="dxa"/>
            <w:tcBorders>
              <w:top w:val="single" w:sz="8" w:space="0" w:color="auto"/>
            </w:tcBorders>
          </w:tcPr>
          <w:p w14:paraId="095A5E15" w14:textId="77777777" w:rsidR="000C2028" w:rsidRDefault="000C2028" w:rsidP="00B04580">
            <w:r>
              <w:t>Registration Opens</w:t>
            </w:r>
          </w:p>
        </w:tc>
        <w:tc>
          <w:tcPr>
            <w:tcW w:w="6475" w:type="dxa"/>
            <w:tcBorders>
              <w:top w:val="single" w:sz="8" w:space="0" w:color="auto"/>
            </w:tcBorders>
          </w:tcPr>
          <w:p w14:paraId="6AD8082B" w14:textId="599439EA" w:rsidR="000C2028" w:rsidRDefault="006F215C" w:rsidP="00B04580">
            <w:r>
              <w:t>11/18</w:t>
            </w:r>
          </w:p>
        </w:tc>
      </w:tr>
      <w:tr w:rsidR="000C2028" w14:paraId="4B7E8626" w14:textId="77777777" w:rsidTr="00B04580">
        <w:tc>
          <w:tcPr>
            <w:tcW w:w="6475" w:type="dxa"/>
          </w:tcPr>
          <w:p w14:paraId="2C2FD4EB" w14:textId="0C46E6B4" w:rsidR="000C2028" w:rsidRDefault="00D7582B" w:rsidP="00B04580">
            <w:r>
              <w:t>Event</w:t>
            </w:r>
            <w:r w:rsidR="000C2028">
              <w:t xml:space="preserve"> </w:t>
            </w:r>
          </w:p>
        </w:tc>
        <w:tc>
          <w:tcPr>
            <w:tcW w:w="6475" w:type="dxa"/>
          </w:tcPr>
          <w:p w14:paraId="4208179C" w14:textId="6807D484" w:rsidR="000C2028" w:rsidRDefault="002B2428" w:rsidP="00B04580">
            <w:r>
              <w:t>12/18</w:t>
            </w:r>
          </w:p>
        </w:tc>
      </w:tr>
      <w:tr w:rsidR="000C2028" w14:paraId="6F514597" w14:textId="77777777" w:rsidTr="00B04580">
        <w:tc>
          <w:tcPr>
            <w:tcW w:w="6475" w:type="dxa"/>
          </w:tcPr>
          <w:p w14:paraId="4FED4EC6" w14:textId="77777777" w:rsidR="000C2028" w:rsidRDefault="000C2028" w:rsidP="00B04580">
            <w:r>
              <w:lastRenderedPageBreak/>
              <w:t>Recording is Available</w:t>
            </w:r>
          </w:p>
        </w:tc>
        <w:tc>
          <w:tcPr>
            <w:tcW w:w="6475" w:type="dxa"/>
          </w:tcPr>
          <w:p w14:paraId="5DF3DC24" w14:textId="41264BBF" w:rsidR="000C2028" w:rsidRDefault="006F215C" w:rsidP="00B04580">
            <w:r>
              <w:t>1/</w:t>
            </w:r>
            <w:r w:rsidR="00C44179">
              <w:t>1</w:t>
            </w:r>
            <w:r w:rsidR="001A69DC">
              <w:t>9</w:t>
            </w:r>
          </w:p>
        </w:tc>
      </w:tr>
    </w:tbl>
    <w:p w14:paraId="5075798B" w14:textId="77777777" w:rsidR="000C2028" w:rsidRDefault="000C2028"/>
    <w:p w14:paraId="2B74A175" w14:textId="77777777" w:rsidR="00287271" w:rsidRDefault="00287271" w:rsidP="00127748">
      <w:pPr>
        <w:pStyle w:val="Heading2"/>
        <w:sectPr w:rsidR="00287271" w:rsidSect="00CE1188">
          <w:headerReference w:type="default" r:id="rId11"/>
          <w:pgSz w:w="15840" w:h="12240" w:orient="landscape"/>
          <w:pgMar w:top="1440" w:right="1440" w:bottom="1440" w:left="1440" w:header="720" w:footer="720" w:gutter="0"/>
          <w:cols w:space="720"/>
          <w:docGrid w:linePitch="360"/>
        </w:sectPr>
      </w:pPr>
    </w:p>
    <w:p w14:paraId="7EFF19C0" w14:textId="7841CE0A" w:rsidR="00CE1188" w:rsidRDefault="00FE4BE9" w:rsidP="00127748">
      <w:pPr>
        <w:pStyle w:val="Heading2"/>
      </w:pPr>
      <w:r>
        <w:lastRenderedPageBreak/>
        <w:t>Proposed Schedule by Channel</w:t>
      </w:r>
    </w:p>
    <w:tbl>
      <w:tblPr>
        <w:tblStyle w:val="TableGrid"/>
        <w:tblW w:w="17979" w:type="dxa"/>
        <w:tblBorders>
          <w:insideH w:val="single" w:sz="4" w:space="0" w:color="auto"/>
        </w:tblBorders>
        <w:tblLook w:val="04A0" w:firstRow="1" w:lastRow="0" w:firstColumn="1" w:lastColumn="0" w:noHBand="0" w:noVBand="1"/>
      </w:tblPr>
      <w:tblGrid>
        <w:gridCol w:w="1089"/>
        <w:gridCol w:w="2129"/>
        <w:gridCol w:w="567"/>
        <w:gridCol w:w="1260"/>
        <w:gridCol w:w="3240"/>
        <w:gridCol w:w="1350"/>
        <w:gridCol w:w="2250"/>
        <w:gridCol w:w="2070"/>
        <w:gridCol w:w="4024"/>
      </w:tblGrid>
      <w:tr w:rsidR="0020161E" w:rsidRPr="00850C24" w14:paraId="4172D808" w14:textId="77777777" w:rsidTr="00254B44">
        <w:trPr>
          <w:gridAfter w:val="1"/>
          <w:wAfter w:w="4024" w:type="dxa"/>
        </w:trPr>
        <w:tc>
          <w:tcPr>
            <w:tcW w:w="1089" w:type="dxa"/>
            <w:hideMark/>
          </w:tcPr>
          <w:p w14:paraId="5D78BEE4" w14:textId="77777777" w:rsidR="00850C24" w:rsidRPr="00850C24" w:rsidRDefault="00850C24" w:rsidP="00850C24">
            <w:pPr>
              <w:spacing w:after="160" w:line="278" w:lineRule="auto"/>
              <w:rPr>
                <w:b/>
                <w:bCs/>
                <w:sz w:val="22"/>
                <w:szCs w:val="22"/>
              </w:rPr>
            </w:pPr>
            <w:r w:rsidRPr="00850C24">
              <w:rPr>
                <w:b/>
                <w:bCs/>
                <w:sz w:val="22"/>
                <w:szCs w:val="22"/>
              </w:rPr>
              <w:t>Month</w:t>
            </w:r>
          </w:p>
        </w:tc>
        <w:tc>
          <w:tcPr>
            <w:tcW w:w="2129" w:type="dxa"/>
            <w:hideMark/>
          </w:tcPr>
          <w:p w14:paraId="7C400A10" w14:textId="77777777" w:rsidR="00850C24" w:rsidRPr="00850C24" w:rsidRDefault="00850C24" w:rsidP="00850C24">
            <w:pPr>
              <w:spacing w:after="160" w:line="278" w:lineRule="auto"/>
              <w:rPr>
                <w:b/>
                <w:bCs/>
                <w:sz w:val="22"/>
                <w:szCs w:val="22"/>
              </w:rPr>
            </w:pPr>
            <w:r w:rsidRPr="00850C24">
              <w:rPr>
                <w:b/>
                <w:bCs/>
                <w:sz w:val="22"/>
                <w:szCs w:val="22"/>
              </w:rPr>
              <w:t>Week</w:t>
            </w:r>
          </w:p>
        </w:tc>
        <w:tc>
          <w:tcPr>
            <w:tcW w:w="567" w:type="dxa"/>
            <w:hideMark/>
          </w:tcPr>
          <w:p w14:paraId="3FCF14D4" w14:textId="77777777" w:rsidR="00850C24" w:rsidRPr="00850C24" w:rsidRDefault="00850C24" w:rsidP="00850C24">
            <w:pPr>
              <w:spacing w:after="160" w:line="278" w:lineRule="auto"/>
              <w:rPr>
                <w:b/>
                <w:bCs/>
                <w:sz w:val="22"/>
                <w:szCs w:val="22"/>
              </w:rPr>
            </w:pPr>
            <w:r w:rsidRPr="00850C24">
              <w:rPr>
                <w:b/>
                <w:bCs/>
                <w:sz w:val="22"/>
                <w:szCs w:val="22"/>
              </w:rPr>
              <w:t>#</w:t>
            </w:r>
          </w:p>
        </w:tc>
        <w:tc>
          <w:tcPr>
            <w:tcW w:w="1260" w:type="dxa"/>
            <w:hideMark/>
          </w:tcPr>
          <w:p w14:paraId="065EDD2A" w14:textId="77777777" w:rsidR="00850C24" w:rsidRPr="00850C24" w:rsidRDefault="00850C24" w:rsidP="00850C24">
            <w:pPr>
              <w:spacing w:after="160" w:line="278" w:lineRule="auto"/>
              <w:rPr>
                <w:b/>
                <w:bCs/>
                <w:sz w:val="22"/>
                <w:szCs w:val="22"/>
              </w:rPr>
            </w:pPr>
            <w:r w:rsidRPr="00850C24">
              <w:rPr>
                <w:b/>
                <w:bCs/>
                <w:sz w:val="22"/>
                <w:szCs w:val="22"/>
              </w:rPr>
              <w:t>Channel</w:t>
            </w:r>
          </w:p>
        </w:tc>
        <w:tc>
          <w:tcPr>
            <w:tcW w:w="3240" w:type="dxa"/>
            <w:hideMark/>
          </w:tcPr>
          <w:p w14:paraId="00574710" w14:textId="77777777" w:rsidR="00850C24" w:rsidRPr="00850C24" w:rsidRDefault="00850C24" w:rsidP="00850C24">
            <w:pPr>
              <w:spacing w:after="160" w:line="278" w:lineRule="auto"/>
              <w:rPr>
                <w:b/>
                <w:bCs/>
                <w:sz w:val="22"/>
                <w:szCs w:val="22"/>
              </w:rPr>
            </w:pPr>
            <w:r w:rsidRPr="00850C24">
              <w:rPr>
                <w:b/>
                <w:bCs/>
                <w:sz w:val="22"/>
                <w:szCs w:val="22"/>
              </w:rPr>
              <w:t>Messages</w:t>
            </w:r>
          </w:p>
        </w:tc>
        <w:tc>
          <w:tcPr>
            <w:tcW w:w="1350" w:type="dxa"/>
            <w:hideMark/>
          </w:tcPr>
          <w:p w14:paraId="2F4DEA22" w14:textId="77777777" w:rsidR="00850C24" w:rsidRPr="00850C24" w:rsidRDefault="00850C24" w:rsidP="00850C24">
            <w:pPr>
              <w:spacing w:after="160" w:line="278" w:lineRule="auto"/>
              <w:rPr>
                <w:b/>
                <w:bCs/>
                <w:sz w:val="22"/>
                <w:szCs w:val="22"/>
              </w:rPr>
            </w:pPr>
            <w:r w:rsidRPr="00850C24">
              <w:rPr>
                <w:b/>
                <w:bCs/>
                <w:sz w:val="22"/>
                <w:szCs w:val="22"/>
              </w:rPr>
              <w:t>Frequency</w:t>
            </w:r>
          </w:p>
        </w:tc>
        <w:tc>
          <w:tcPr>
            <w:tcW w:w="2250" w:type="dxa"/>
            <w:hideMark/>
          </w:tcPr>
          <w:p w14:paraId="5B1BF278" w14:textId="77777777" w:rsidR="00850C24" w:rsidRPr="00850C24" w:rsidRDefault="00850C24" w:rsidP="00850C24">
            <w:pPr>
              <w:spacing w:after="160" w:line="278" w:lineRule="auto"/>
              <w:rPr>
                <w:b/>
                <w:bCs/>
                <w:sz w:val="22"/>
                <w:szCs w:val="22"/>
              </w:rPr>
            </w:pPr>
            <w:r w:rsidRPr="00850C24">
              <w:rPr>
                <w:b/>
                <w:bCs/>
                <w:sz w:val="22"/>
                <w:szCs w:val="22"/>
              </w:rPr>
              <w:t>Materials</w:t>
            </w:r>
          </w:p>
        </w:tc>
        <w:tc>
          <w:tcPr>
            <w:tcW w:w="2070" w:type="dxa"/>
            <w:hideMark/>
          </w:tcPr>
          <w:p w14:paraId="5A31BED5" w14:textId="77777777" w:rsidR="00850C24" w:rsidRPr="00850C24" w:rsidRDefault="00850C24" w:rsidP="00850C24">
            <w:pPr>
              <w:spacing w:after="160" w:line="278" w:lineRule="auto"/>
              <w:rPr>
                <w:b/>
                <w:bCs/>
                <w:sz w:val="22"/>
                <w:szCs w:val="22"/>
              </w:rPr>
            </w:pPr>
            <w:r w:rsidRPr="00850C24">
              <w:rPr>
                <w:b/>
                <w:bCs/>
                <w:sz w:val="22"/>
                <w:szCs w:val="22"/>
              </w:rPr>
              <w:t>Notes/Questions</w:t>
            </w:r>
          </w:p>
        </w:tc>
      </w:tr>
      <w:tr w:rsidR="0020161E" w:rsidRPr="00850C24" w14:paraId="425C7B26" w14:textId="77777777" w:rsidTr="00254B44">
        <w:trPr>
          <w:gridAfter w:val="1"/>
          <w:wAfter w:w="4024" w:type="dxa"/>
        </w:trPr>
        <w:tc>
          <w:tcPr>
            <w:tcW w:w="1089" w:type="dxa"/>
            <w:hideMark/>
          </w:tcPr>
          <w:p w14:paraId="14122A77" w14:textId="77777777" w:rsidR="00850C24" w:rsidRPr="00850C24" w:rsidRDefault="00850C24" w:rsidP="00850C24">
            <w:pPr>
              <w:spacing w:after="160" w:line="278" w:lineRule="auto"/>
              <w:rPr>
                <w:sz w:val="22"/>
                <w:szCs w:val="22"/>
              </w:rPr>
            </w:pPr>
            <w:r w:rsidRPr="00850C24">
              <w:rPr>
                <w:b/>
                <w:bCs/>
                <w:sz w:val="22"/>
                <w:szCs w:val="22"/>
              </w:rPr>
              <w:t>Nov</w:t>
            </w:r>
          </w:p>
        </w:tc>
        <w:tc>
          <w:tcPr>
            <w:tcW w:w="2129" w:type="dxa"/>
            <w:hideMark/>
          </w:tcPr>
          <w:p w14:paraId="17F3E648" w14:textId="77777777" w:rsidR="00850C24" w:rsidRPr="00850C24" w:rsidRDefault="00850C24" w:rsidP="00850C24">
            <w:pPr>
              <w:spacing w:after="160" w:line="278" w:lineRule="auto"/>
              <w:rPr>
                <w:sz w:val="22"/>
                <w:szCs w:val="22"/>
              </w:rPr>
            </w:pPr>
            <w:r w:rsidRPr="00850C24">
              <w:rPr>
                <w:b/>
                <w:bCs/>
                <w:sz w:val="22"/>
                <w:szCs w:val="22"/>
              </w:rPr>
              <w:t>11/17–11/21</w:t>
            </w:r>
          </w:p>
        </w:tc>
        <w:tc>
          <w:tcPr>
            <w:tcW w:w="567" w:type="dxa"/>
            <w:hideMark/>
          </w:tcPr>
          <w:p w14:paraId="02D623D6" w14:textId="77777777" w:rsidR="00850C24" w:rsidRPr="00850C24" w:rsidRDefault="00850C24" w:rsidP="00850C24">
            <w:pPr>
              <w:spacing w:after="160" w:line="278" w:lineRule="auto"/>
              <w:rPr>
                <w:sz w:val="22"/>
                <w:szCs w:val="22"/>
              </w:rPr>
            </w:pPr>
            <w:r w:rsidRPr="00850C24">
              <w:rPr>
                <w:sz w:val="22"/>
                <w:szCs w:val="22"/>
              </w:rPr>
              <w:t>1</w:t>
            </w:r>
          </w:p>
        </w:tc>
        <w:tc>
          <w:tcPr>
            <w:tcW w:w="1260" w:type="dxa"/>
            <w:hideMark/>
          </w:tcPr>
          <w:p w14:paraId="6C298DC0" w14:textId="77777777" w:rsidR="00850C24" w:rsidRPr="00850C24" w:rsidRDefault="00850C24" w:rsidP="00850C24">
            <w:pPr>
              <w:spacing w:after="160" w:line="278" w:lineRule="auto"/>
              <w:rPr>
                <w:sz w:val="22"/>
                <w:szCs w:val="22"/>
              </w:rPr>
            </w:pPr>
            <w:r w:rsidRPr="00850C24">
              <w:rPr>
                <w:sz w:val="22"/>
                <w:szCs w:val="22"/>
              </w:rPr>
              <w:t>Email</w:t>
            </w:r>
          </w:p>
        </w:tc>
        <w:tc>
          <w:tcPr>
            <w:tcW w:w="3240" w:type="dxa"/>
            <w:hideMark/>
          </w:tcPr>
          <w:p w14:paraId="6A067BF2" w14:textId="425E6B92" w:rsidR="00850C24" w:rsidRPr="00850C24" w:rsidRDefault="00850C24" w:rsidP="7DD2C972">
            <w:pPr>
              <w:spacing w:after="160" w:line="278" w:lineRule="auto"/>
              <w:rPr>
                <w:sz w:val="22"/>
                <w:szCs w:val="22"/>
              </w:rPr>
            </w:pPr>
            <w:r w:rsidRPr="00850C24">
              <w:rPr>
                <w:i/>
                <w:iCs/>
                <w:sz w:val="22"/>
                <w:szCs w:val="22"/>
              </w:rPr>
              <w:t>M-2:</w:t>
            </w:r>
            <w:r w:rsidRPr="00850C24">
              <w:rPr>
                <w:sz w:val="22"/>
                <w:szCs w:val="22"/>
              </w:rPr>
              <w:t xml:space="preserve"> “Registration Now Open!” </w:t>
            </w:r>
          </w:p>
          <w:p w14:paraId="3A7A99E0" w14:textId="09E685EF" w:rsidR="00850C24" w:rsidRPr="00850C24" w:rsidRDefault="00850C24" w:rsidP="7DD2C972">
            <w:pPr>
              <w:spacing w:after="160" w:line="278" w:lineRule="auto"/>
              <w:rPr>
                <w:sz w:val="22"/>
                <w:szCs w:val="22"/>
              </w:rPr>
            </w:pPr>
          </w:p>
          <w:p w14:paraId="112FE3C2" w14:textId="7F140F42" w:rsidR="00850C24" w:rsidRPr="00850C24" w:rsidRDefault="00CB7621" w:rsidP="00850C24">
            <w:pPr>
              <w:spacing w:after="160" w:line="278" w:lineRule="auto"/>
              <w:rPr>
                <w:sz w:val="22"/>
                <w:szCs w:val="22"/>
              </w:rPr>
            </w:pPr>
            <w:r w:rsidRPr="00850C24">
              <w:rPr>
                <w:i/>
                <w:iCs/>
                <w:sz w:val="22"/>
                <w:szCs w:val="22"/>
              </w:rPr>
              <w:t>M-1:</w:t>
            </w:r>
            <w:r w:rsidRPr="00850C24">
              <w:rPr>
                <w:sz w:val="22"/>
                <w:szCs w:val="22"/>
              </w:rPr>
              <w:t xml:space="preserve"> “Celebrating 10 years of progress in value-based care” teaser</w:t>
            </w:r>
          </w:p>
        </w:tc>
        <w:tc>
          <w:tcPr>
            <w:tcW w:w="1350" w:type="dxa"/>
            <w:hideMark/>
          </w:tcPr>
          <w:p w14:paraId="08767620" w14:textId="36FD5215" w:rsidR="00850C24" w:rsidRPr="00850C24" w:rsidRDefault="00850C24" w:rsidP="7DD2C972">
            <w:pPr>
              <w:spacing w:after="160" w:line="278" w:lineRule="auto"/>
              <w:rPr>
                <w:sz w:val="22"/>
                <w:szCs w:val="22"/>
              </w:rPr>
            </w:pPr>
            <w:r w:rsidRPr="00850C24">
              <w:rPr>
                <w:sz w:val="22"/>
                <w:szCs w:val="22"/>
              </w:rPr>
              <w:t>1x</w:t>
            </w:r>
          </w:p>
          <w:p w14:paraId="46568ABD" w14:textId="2C3FC01E" w:rsidR="00850C24" w:rsidRPr="00850C24" w:rsidRDefault="00850C24" w:rsidP="7DD2C972">
            <w:pPr>
              <w:spacing w:after="160" w:line="278" w:lineRule="auto"/>
              <w:rPr>
                <w:sz w:val="22"/>
                <w:szCs w:val="22"/>
              </w:rPr>
            </w:pPr>
          </w:p>
          <w:p w14:paraId="040EE261" w14:textId="56DC60D1" w:rsidR="00850C24" w:rsidRPr="00850C24" w:rsidRDefault="00850C24" w:rsidP="7DD2C972">
            <w:pPr>
              <w:spacing w:after="160" w:line="278" w:lineRule="auto"/>
              <w:rPr>
                <w:sz w:val="22"/>
                <w:szCs w:val="22"/>
              </w:rPr>
            </w:pPr>
          </w:p>
          <w:p w14:paraId="75414E55" w14:textId="1F937A49" w:rsidR="00850C24" w:rsidRPr="00850C24" w:rsidRDefault="0D4FFF5F" w:rsidP="00850C24">
            <w:pPr>
              <w:spacing w:after="160" w:line="278" w:lineRule="auto"/>
              <w:rPr>
                <w:sz w:val="22"/>
                <w:szCs w:val="22"/>
              </w:rPr>
            </w:pPr>
            <w:r w:rsidRPr="7DD2C972">
              <w:rPr>
                <w:sz w:val="22"/>
                <w:szCs w:val="22"/>
              </w:rPr>
              <w:t>1X</w:t>
            </w:r>
          </w:p>
        </w:tc>
        <w:tc>
          <w:tcPr>
            <w:tcW w:w="2250" w:type="dxa"/>
            <w:hideMark/>
          </w:tcPr>
          <w:p w14:paraId="6567104F" w14:textId="77777777" w:rsidR="00850C24" w:rsidRPr="00850C24" w:rsidRDefault="00850C24" w:rsidP="00850C24">
            <w:pPr>
              <w:spacing w:after="160" w:line="278" w:lineRule="auto"/>
              <w:rPr>
                <w:sz w:val="22"/>
                <w:szCs w:val="22"/>
              </w:rPr>
            </w:pPr>
            <w:r w:rsidRPr="00850C24">
              <w:rPr>
                <w:sz w:val="22"/>
                <w:szCs w:val="22"/>
              </w:rPr>
              <w:t>Email with CTA + registration link</w:t>
            </w:r>
          </w:p>
        </w:tc>
        <w:tc>
          <w:tcPr>
            <w:tcW w:w="2070" w:type="dxa"/>
            <w:hideMark/>
          </w:tcPr>
          <w:p w14:paraId="3DE9833C" w14:textId="77777777" w:rsidR="00850C24" w:rsidRPr="00850C24" w:rsidRDefault="00850C24" w:rsidP="00850C24">
            <w:pPr>
              <w:spacing w:after="160" w:line="278" w:lineRule="auto"/>
              <w:rPr>
                <w:sz w:val="22"/>
                <w:szCs w:val="22"/>
              </w:rPr>
            </w:pPr>
            <w:r w:rsidRPr="00850C24">
              <w:rPr>
                <w:sz w:val="22"/>
                <w:szCs w:val="22"/>
              </w:rPr>
              <w:t>Launch registration to listserv</w:t>
            </w:r>
          </w:p>
        </w:tc>
      </w:tr>
      <w:tr w:rsidR="0020161E" w:rsidRPr="00850C24" w14:paraId="619485A8" w14:textId="77777777" w:rsidTr="00254B44">
        <w:trPr>
          <w:gridAfter w:val="1"/>
          <w:wAfter w:w="4024" w:type="dxa"/>
        </w:trPr>
        <w:tc>
          <w:tcPr>
            <w:tcW w:w="1089" w:type="dxa"/>
            <w:hideMark/>
          </w:tcPr>
          <w:p w14:paraId="70ED3F49" w14:textId="77777777" w:rsidR="00850C24" w:rsidRPr="00850C24" w:rsidRDefault="00850C24" w:rsidP="00850C24">
            <w:pPr>
              <w:spacing w:after="160" w:line="278" w:lineRule="auto"/>
              <w:rPr>
                <w:sz w:val="22"/>
                <w:szCs w:val="22"/>
              </w:rPr>
            </w:pPr>
          </w:p>
        </w:tc>
        <w:tc>
          <w:tcPr>
            <w:tcW w:w="2129" w:type="dxa"/>
            <w:hideMark/>
          </w:tcPr>
          <w:p w14:paraId="58A1D598" w14:textId="519A781B" w:rsidR="00850C24" w:rsidRPr="00850C24" w:rsidRDefault="00850C24" w:rsidP="00850C24">
            <w:pPr>
              <w:spacing w:after="160" w:line="278" w:lineRule="auto"/>
              <w:rPr>
                <w:sz w:val="22"/>
                <w:szCs w:val="22"/>
              </w:rPr>
            </w:pPr>
          </w:p>
        </w:tc>
        <w:tc>
          <w:tcPr>
            <w:tcW w:w="567" w:type="dxa"/>
            <w:hideMark/>
          </w:tcPr>
          <w:p w14:paraId="538C0EA5" w14:textId="7E29CA99" w:rsidR="00850C24" w:rsidRPr="00850C24" w:rsidRDefault="00E761BA" w:rsidP="00850C24">
            <w:pPr>
              <w:spacing w:after="160" w:line="278" w:lineRule="auto"/>
              <w:rPr>
                <w:sz w:val="22"/>
                <w:szCs w:val="22"/>
              </w:rPr>
            </w:pPr>
            <w:r>
              <w:rPr>
                <w:sz w:val="22"/>
                <w:szCs w:val="22"/>
              </w:rPr>
              <w:t>2</w:t>
            </w:r>
          </w:p>
        </w:tc>
        <w:tc>
          <w:tcPr>
            <w:tcW w:w="1260" w:type="dxa"/>
            <w:hideMark/>
          </w:tcPr>
          <w:p w14:paraId="3F1AB565" w14:textId="7D2EED03" w:rsidR="00850C24" w:rsidRPr="00850C24" w:rsidRDefault="00E761BA" w:rsidP="00850C24">
            <w:pPr>
              <w:spacing w:after="160" w:line="278" w:lineRule="auto"/>
              <w:rPr>
                <w:sz w:val="22"/>
                <w:szCs w:val="22"/>
              </w:rPr>
            </w:pPr>
            <w:r w:rsidRPr="00850C24">
              <w:rPr>
                <w:sz w:val="22"/>
                <w:szCs w:val="22"/>
              </w:rPr>
              <w:t>LinkedIn/X</w:t>
            </w:r>
          </w:p>
        </w:tc>
        <w:tc>
          <w:tcPr>
            <w:tcW w:w="3240" w:type="dxa"/>
            <w:hideMark/>
          </w:tcPr>
          <w:p w14:paraId="7EADBB47" w14:textId="46C821AA" w:rsidR="00850C24" w:rsidRPr="00850C24" w:rsidRDefault="00E761BA" w:rsidP="00850C24">
            <w:pPr>
              <w:spacing w:after="160" w:line="278" w:lineRule="auto"/>
              <w:rPr>
                <w:sz w:val="22"/>
                <w:szCs w:val="22"/>
              </w:rPr>
            </w:pPr>
            <w:r w:rsidRPr="00850C24">
              <w:rPr>
                <w:i/>
                <w:iCs/>
                <w:sz w:val="22"/>
                <w:szCs w:val="22"/>
              </w:rPr>
              <w:t>M-2:</w:t>
            </w:r>
            <w:r w:rsidRPr="00850C24">
              <w:rPr>
                <w:sz w:val="22"/>
                <w:szCs w:val="22"/>
              </w:rPr>
              <w:t xml:space="preserve"> Registration launch post — “Join us Dec 18</w:t>
            </w:r>
            <w:r>
              <w:rPr>
                <w:sz w:val="22"/>
                <w:szCs w:val="22"/>
              </w:rPr>
              <w:t xml:space="preserve">” </w:t>
            </w:r>
          </w:p>
        </w:tc>
        <w:tc>
          <w:tcPr>
            <w:tcW w:w="1350" w:type="dxa"/>
            <w:hideMark/>
          </w:tcPr>
          <w:p w14:paraId="39C150B2" w14:textId="77777777" w:rsidR="00E761BA" w:rsidRDefault="00E761BA" w:rsidP="00850C24">
            <w:pPr>
              <w:spacing w:after="160" w:line="278" w:lineRule="auto"/>
              <w:rPr>
                <w:sz w:val="22"/>
                <w:szCs w:val="22"/>
              </w:rPr>
            </w:pPr>
            <w:r w:rsidRPr="00850C24">
              <w:rPr>
                <w:sz w:val="22"/>
                <w:szCs w:val="22"/>
              </w:rPr>
              <w:t>2x this week</w:t>
            </w:r>
          </w:p>
          <w:p w14:paraId="69F69FF5" w14:textId="1505D506" w:rsidR="00850C24" w:rsidRPr="00850C24" w:rsidRDefault="00850C24" w:rsidP="00850C24">
            <w:pPr>
              <w:spacing w:after="160" w:line="278" w:lineRule="auto"/>
              <w:rPr>
                <w:sz w:val="22"/>
                <w:szCs w:val="22"/>
              </w:rPr>
            </w:pPr>
          </w:p>
        </w:tc>
        <w:tc>
          <w:tcPr>
            <w:tcW w:w="2250" w:type="dxa"/>
            <w:hideMark/>
          </w:tcPr>
          <w:p w14:paraId="35635BF0" w14:textId="11D52E5D" w:rsidR="00850C24" w:rsidRPr="00850C24" w:rsidRDefault="00850C24" w:rsidP="00850C24">
            <w:pPr>
              <w:spacing w:after="160" w:line="278" w:lineRule="auto"/>
              <w:rPr>
                <w:sz w:val="22"/>
                <w:szCs w:val="22"/>
              </w:rPr>
            </w:pPr>
          </w:p>
        </w:tc>
        <w:tc>
          <w:tcPr>
            <w:tcW w:w="2070" w:type="dxa"/>
            <w:hideMark/>
          </w:tcPr>
          <w:p w14:paraId="3FCAC92C" w14:textId="77777777" w:rsidR="00850C24" w:rsidRPr="00850C24" w:rsidRDefault="00850C24" w:rsidP="00850C24">
            <w:pPr>
              <w:spacing w:after="160" w:line="278" w:lineRule="auto"/>
              <w:rPr>
                <w:sz w:val="22"/>
                <w:szCs w:val="22"/>
              </w:rPr>
            </w:pPr>
          </w:p>
        </w:tc>
      </w:tr>
      <w:tr w:rsidR="00DB336A" w:rsidRPr="00850C24" w14:paraId="13D22693" w14:textId="77777777" w:rsidTr="00254B44">
        <w:trPr>
          <w:gridAfter w:val="1"/>
          <w:wAfter w:w="4024" w:type="dxa"/>
        </w:trPr>
        <w:tc>
          <w:tcPr>
            <w:tcW w:w="1089" w:type="dxa"/>
          </w:tcPr>
          <w:p w14:paraId="115FB5A3" w14:textId="77777777" w:rsidR="00DB336A" w:rsidRPr="00850C24" w:rsidRDefault="00DB336A" w:rsidP="00850C24">
            <w:pPr>
              <w:rPr>
                <w:sz w:val="22"/>
                <w:szCs w:val="22"/>
              </w:rPr>
            </w:pPr>
          </w:p>
        </w:tc>
        <w:tc>
          <w:tcPr>
            <w:tcW w:w="2129" w:type="dxa"/>
          </w:tcPr>
          <w:p w14:paraId="1FC7EF8E" w14:textId="77777777" w:rsidR="00DB336A" w:rsidRPr="00850C24" w:rsidRDefault="00DB336A" w:rsidP="00850C24">
            <w:pPr>
              <w:rPr>
                <w:sz w:val="22"/>
                <w:szCs w:val="22"/>
              </w:rPr>
            </w:pPr>
          </w:p>
        </w:tc>
        <w:tc>
          <w:tcPr>
            <w:tcW w:w="567" w:type="dxa"/>
          </w:tcPr>
          <w:p w14:paraId="543DDD0C" w14:textId="497B779F" w:rsidR="00DB336A" w:rsidRDefault="00DB336A" w:rsidP="00850C24">
            <w:pPr>
              <w:rPr>
                <w:sz w:val="22"/>
                <w:szCs w:val="22"/>
              </w:rPr>
            </w:pPr>
            <w:r>
              <w:rPr>
                <w:sz w:val="22"/>
                <w:szCs w:val="22"/>
              </w:rPr>
              <w:t>3</w:t>
            </w:r>
          </w:p>
        </w:tc>
        <w:tc>
          <w:tcPr>
            <w:tcW w:w="1260" w:type="dxa"/>
          </w:tcPr>
          <w:p w14:paraId="6455F39E" w14:textId="35F010A6" w:rsidR="00DB336A" w:rsidRPr="00850C24" w:rsidRDefault="00DB336A" w:rsidP="00850C24">
            <w:pPr>
              <w:rPr>
                <w:sz w:val="22"/>
                <w:szCs w:val="22"/>
              </w:rPr>
            </w:pPr>
            <w:r>
              <w:rPr>
                <w:sz w:val="22"/>
                <w:szCs w:val="22"/>
              </w:rPr>
              <w:t>Website</w:t>
            </w:r>
          </w:p>
        </w:tc>
        <w:tc>
          <w:tcPr>
            <w:tcW w:w="3240" w:type="dxa"/>
          </w:tcPr>
          <w:p w14:paraId="506FE191" w14:textId="524B923D" w:rsidR="00DB336A" w:rsidRPr="00B67DAB" w:rsidRDefault="009262E2" w:rsidP="00850C24">
            <w:pPr>
              <w:rPr>
                <w:sz w:val="22"/>
                <w:szCs w:val="22"/>
              </w:rPr>
            </w:pPr>
            <w:r w:rsidRPr="00850C24">
              <w:rPr>
                <w:i/>
                <w:iCs/>
                <w:sz w:val="22"/>
                <w:szCs w:val="22"/>
              </w:rPr>
              <w:t>M-2</w:t>
            </w:r>
            <w:r>
              <w:rPr>
                <w:i/>
                <w:iCs/>
                <w:sz w:val="22"/>
                <w:szCs w:val="22"/>
              </w:rPr>
              <w:t xml:space="preserve">: </w:t>
            </w:r>
            <w:r w:rsidR="00960E0B" w:rsidRPr="00B67DAB">
              <w:rPr>
                <w:sz w:val="22"/>
                <w:szCs w:val="22"/>
              </w:rPr>
              <w:t>Registration</w:t>
            </w:r>
            <w:r w:rsidRPr="00B67DAB">
              <w:rPr>
                <w:sz w:val="22"/>
                <w:szCs w:val="22"/>
              </w:rPr>
              <w:t xml:space="preserve"> is open</w:t>
            </w:r>
          </w:p>
        </w:tc>
        <w:tc>
          <w:tcPr>
            <w:tcW w:w="1350" w:type="dxa"/>
          </w:tcPr>
          <w:p w14:paraId="6F2D6A77" w14:textId="77777777" w:rsidR="00DB336A" w:rsidRPr="00850C24" w:rsidRDefault="00DB336A" w:rsidP="00850C24">
            <w:pPr>
              <w:rPr>
                <w:sz w:val="22"/>
                <w:szCs w:val="22"/>
              </w:rPr>
            </w:pPr>
          </w:p>
        </w:tc>
        <w:tc>
          <w:tcPr>
            <w:tcW w:w="2250" w:type="dxa"/>
          </w:tcPr>
          <w:p w14:paraId="2D110D7C" w14:textId="77777777" w:rsidR="00DB336A" w:rsidRDefault="00DB336A" w:rsidP="00DB336A">
            <w:pPr>
              <w:spacing w:after="160" w:line="278" w:lineRule="auto"/>
              <w:rPr>
                <w:sz w:val="22"/>
                <w:szCs w:val="22"/>
              </w:rPr>
            </w:pPr>
            <w:r w:rsidRPr="00850C24">
              <w:rPr>
                <w:sz w:val="22"/>
                <w:szCs w:val="22"/>
              </w:rPr>
              <w:t>10-year banner</w:t>
            </w:r>
            <w:r>
              <w:rPr>
                <w:sz w:val="22"/>
                <w:szCs w:val="22"/>
              </w:rPr>
              <w:t xml:space="preserve"> </w:t>
            </w:r>
          </w:p>
          <w:p w14:paraId="4324F250" w14:textId="77777777" w:rsidR="00DB336A" w:rsidRDefault="00DB336A" w:rsidP="00850C24">
            <w:pPr>
              <w:rPr>
                <w:sz w:val="22"/>
                <w:szCs w:val="22"/>
              </w:rPr>
            </w:pPr>
            <w:r w:rsidRPr="3520FA15">
              <w:rPr>
                <w:sz w:val="22"/>
                <w:szCs w:val="22"/>
              </w:rPr>
              <w:t xml:space="preserve">Add a short </w:t>
            </w:r>
            <w:r>
              <w:rPr>
                <w:sz w:val="22"/>
                <w:szCs w:val="22"/>
              </w:rPr>
              <w:t>text</w:t>
            </w:r>
            <w:r w:rsidRPr="3520FA15">
              <w:rPr>
                <w:sz w:val="22"/>
                <w:szCs w:val="22"/>
              </w:rPr>
              <w:t xml:space="preserve"> to the homepage with more details about the webinar</w:t>
            </w:r>
          </w:p>
          <w:p w14:paraId="3A28214B" w14:textId="77777777" w:rsidR="009262E2" w:rsidRDefault="009262E2" w:rsidP="00850C24">
            <w:pPr>
              <w:rPr>
                <w:sz w:val="22"/>
                <w:szCs w:val="22"/>
              </w:rPr>
            </w:pPr>
          </w:p>
          <w:p w14:paraId="3C5A3B8F" w14:textId="5EF3D6D0" w:rsidR="009262E2" w:rsidRPr="00850C24" w:rsidRDefault="009262E2" w:rsidP="00850C24">
            <w:pPr>
              <w:rPr>
                <w:sz w:val="22"/>
                <w:szCs w:val="22"/>
              </w:rPr>
            </w:pPr>
            <w:r>
              <w:rPr>
                <w:sz w:val="22"/>
                <w:szCs w:val="22"/>
              </w:rPr>
              <w:t>Launch website registration</w:t>
            </w:r>
          </w:p>
        </w:tc>
        <w:tc>
          <w:tcPr>
            <w:tcW w:w="2070" w:type="dxa"/>
          </w:tcPr>
          <w:p w14:paraId="6CABBF2E" w14:textId="77777777" w:rsidR="00DB336A" w:rsidRPr="00850C24" w:rsidRDefault="00DB336A" w:rsidP="00850C24">
            <w:pPr>
              <w:rPr>
                <w:sz w:val="22"/>
                <w:szCs w:val="22"/>
              </w:rPr>
            </w:pPr>
          </w:p>
        </w:tc>
      </w:tr>
      <w:tr w:rsidR="0020161E" w:rsidRPr="00850C24" w14:paraId="6A7AC7E8" w14:textId="77777777" w:rsidTr="00254B44">
        <w:trPr>
          <w:gridAfter w:val="1"/>
          <w:wAfter w:w="4024" w:type="dxa"/>
        </w:trPr>
        <w:tc>
          <w:tcPr>
            <w:tcW w:w="1089" w:type="dxa"/>
            <w:hideMark/>
          </w:tcPr>
          <w:p w14:paraId="19D874B8" w14:textId="77777777" w:rsidR="00850C24" w:rsidRPr="00850C24" w:rsidRDefault="00850C24" w:rsidP="00850C24">
            <w:pPr>
              <w:spacing w:after="160" w:line="278" w:lineRule="auto"/>
              <w:rPr>
                <w:sz w:val="22"/>
                <w:szCs w:val="22"/>
              </w:rPr>
            </w:pPr>
            <w:r w:rsidRPr="00850C24">
              <w:rPr>
                <w:b/>
                <w:bCs/>
                <w:sz w:val="22"/>
                <w:szCs w:val="22"/>
              </w:rPr>
              <w:t>Nov</w:t>
            </w:r>
          </w:p>
        </w:tc>
        <w:tc>
          <w:tcPr>
            <w:tcW w:w="2129" w:type="dxa"/>
            <w:hideMark/>
          </w:tcPr>
          <w:p w14:paraId="200285E5" w14:textId="513160FD" w:rsidR="00850C24" w:rsidRPr="00850C24" w:rsidRDefault="00850C24" w:rsidP="00850C24">
            <w:pPr>
              <w:spacing w:after="160" w:line="278" w:lineRule="auto"/>
              <w:rPr>
                <w:sz w:val="22"/>
                <w:szCs w:val="22"/>
              </w:rPr>
            </w:pPr>
            <w:r w:rsidRPr="00850C24">
              <w:rPr>
                <w:b/>
                <w:bCs/>
                <w:sz w:val="22"/>
                <w:szCs w:val="22"/>
              </w:rPr>
              <w:t>11/24–11/28</w:t>
            </w:r>
          </w:p>
        </w:tc>
        <w:tc>
          <w:tcPr>
            <w:tcW w:w="567" w:type="dxa"/>
            <w:hideMark/>
          </w:tcPr>
          <w:p w14:paraId="1BD76DDF" w14:textId="77777777" w:rsidR="00850C24" w:rsidRPr="00850C24" w:rsidRDefault="00850C24" w:rsidP="00850C24">
            <w:pPr>
              <w:spacing w:after="160" w:line="278" w:lineRule="auto"/>
              <w:rPr>
                <w:sz w:val="22"/>
                <w:szCs w:val="22"/>
              </w:rPr>
            </w:pPr>
            <w:r w:rsidRPr="00850C24">
              <w:rPr>
                <w:sz w:val="22"/>
                <w:szCs w:val="22"/>
              </w:rPr>
              <w:t>1</w:t>
            </w:r>
          </w:p>
        </w:tc>
        <w:tc>
          <w:tcPr>
            <w:tcW w:w="1260" w:type="dxa"/>
            <w:hideMark/>
          </w:tcPr>
          <w:p w14:paraId="329EC906" w14:textId="77777777" w:rsidR="00850C24" w:rsidRPr="00850C24" w:rsidRDefault="00850C24" w:rsidP="00850C24">
            <w:pPr>
              <w:spacing w:after="160" w:line="278" w:lineRule="auto"/>
              <w:rPr>
                <w:sz w:val="22"/>
                <w:szCs w:val="22"/>
              </w:rPr>
            </w:pPr>
            <w:r w:rsidRPr="00850C24">
              <w:rPr>
                <w:sz w:val="22"/>
                <w:szCs w:val="22"/>
              </w:rPr>
              <w:t>LinkedIn/X</w:t>
            </w:r>
          </w:p>
        </w:tc>
        <w:tc>
          <w:tcPr>
            <w:tcW w:w="3240" w:type="dxa"/>
            <w:hideMark/>
          </w:tcPr>
          <w:p w14:paraId="1092A9D3" w14:textId="53724EBD" w:rsidR="00850C24" w:rsidRPr="00850C24" w:rsidRDefault="00090366" w:rsidP="00850C24">
            <w:pPr>
              <w:spacing w:after="160" w:line="278" w:lineRule="auto"/>
              <w:rPr>
                <w:sz w:val="22"/>
                <w:szCs w:val="22"/>
              </w:rPr>
            </w:pPr>
            <w:r w:rsidRPr="00850C24">
              <w:rPr>
                <w:i/>
                <w:iCs/>
                <w:sz w:val="22"/>
                <w:szCs w:val="22"/>
              </w:rPr>
              <w:t>M-2:</w:t>
            </w:r>
            <w:r w:rsidRPr="00850C24">
              <w:rPr>
                <w:sz w:val="22"/>
                <w:szCs w:val="22"/>
              </w:rPr>
              <w:t xml:space="preserve"> Registration </w:t>
            </w:r>
            <w:r>
              <w:rPr>
                <w:sz w:val="22"/>
                <w:szCs w:val="22"/>
              </w:rPr>
              <w:t>reminder</w:t>
            </w:r>
            <w:r w:rsidRPr="00850C24">
              <w:rPr>
                <w:sz w:val="22"/>
                <w:szCs w:val="22"/>
              </w:rPr>
              <w:t xml:space="preserve"> post </w:t>
            </w:r>
          </w:p>
        </w:tc>
        <w:tc>
          <w:tcPr>
            <w:tcW w:w="1350" w:type="dxa"/>
            <w:hideMark/>
          </w:tcPr>
          <w:p w14:paraId="6589B16E" w14:textId="63438618" w:rsidR="00850C24" w:rsidRPr="00850C24" w:rsidRDefault="00090366" w:rsidP="00850C24">
            <w:pPr>
              <w:spacing w:after="160" w:line="278" w:lineRule="auto"/>
              <w:rPr>
                <w:sz w:val="22"/>
                <w:szCs w:val="22"/>
              </w:rPr>
            </w:pPr>
            <w:r>
              <w:rPr>
                <w:sz w:val="22"/>
                <w:szCs w:val="22"/>
              </w:rPr>
              <w:t>1</w:t>
            </w:r>
            <w:r w:rsidR="00850C24" w:rsidRPr="00850C24">
              <w:rPr>
                <w:sz w:val="22"/>
                <w:szCs w:val="22"/>
              </w:rPr>
              <w:t>x this week</w:t>
            </w:r>
          </w:p>
        </w:tc>
        <w:tc>
          <w:tcPr>
            <w:tcW w:w="2250" w:type="dxa"/>
            <w:hideMark/>
          </w:tcPr>
          <w:p w14:paraId="6E68C87D" w14:textId="307C33F7" w:rsidR="00850C24" w:rsidRPr="00850C24" w:rsidRDefault="00090366" w:rsidP="00850C24">
            <w:pPr>
              <w:spacing w:after="160" w:line="278" w:lineRule="auto"/>
              <w:rPr>
                <w:sz w:val="22"/>
                <w:szCs w:val="22"/>
              </w:rPr>
            </w:pPr>
            <w:r w:rsidRPr="00850C24">
              <w:rPr>
                <w:sz w:val="22"/>
                <w:szCs w:val="22"/>
              </w:rPr>
              <w:t>Social copy, registration graphic</w:t>
            </w:r>
          </w:p>
        </w:tc>
        <w:tc>
          <w:tcPr>
            <w:tcW w:w="2070" w:type="dxa"/>
            <w:hideMark/>
          </w:tcPr>
          <w:p w14:paraId="44E04318" w14:textId="27E25E21" w:rsidR="00850C24" w:rsidRPr="00850C24" w:rsidRDefault="00850C24" w:rsidP="00850C24">
            <w:pPr>
              <w:spacing w:after="160" w:line="278" w:lineRule="auto"/>
              <w:rPr>
                <w:sz w:val="22"/>
                <w:szCs w:val="22"/>
              </w:rPr>
            </w:pPr>
          </w:p>
        </w:tc>
      </w:tr>
      <w:tr w:rsidR="0020161E" w:rsidRPr="00850C24" w14:paraId="1C04DAAD" w14:textId="77777777" w:rsidTr="00254B44">
        <w:trPr>
          <w:gridAfter w:val="1"/>
          <w:wAfter w:w="4024" w:type="dxa"/>
        </w:trPr>
        <w:tc>
          <w:tcPr>
            <w:tcW w:w="1089" w:type="dxa"/>
            <w:hideMark/>
          </w:tcPr>
          <w:p w14:paraId="37B37CC6" w14:textId="77777777" w:rsidR="00850C24" w:rsidRPr="00850C24" w:rsidRDefault="00850C24" w:rsidP="00850C24">
            <w:pPr>
              <w:spacing w:after="160" w:line="278" w:lineRule="auto"/>
              <w:rPr>
                <w:sz w:val="22"/>
                <w:szCs w:val="22"/>
              </w:rPr>
            </w:pPr>
            <w:r w:rsidRPr="00850C24">
              <w:rPr>
                <w:b/>
                <w:bCs/>
                <w:sz w:val="22"/>
                <w:szCs w:val="22"/>
              </w:rPr>
              <w:t>Dec</w:t>
            </w:r>
          </w:p>
        </w:tc>
        <w:tc>
          <w:tcPr>
            <w:tcW w:w="2129" w:type="dxa"/>
            <w:hideMark/>
          </w:tcPr>
          <w:p w14:paraId="7BC68494" w14:textId="77777777" w:rsidR="00850C24" w:rsidRPr="00850C24" w:rsidRDefault="00850C24" w:rsidP="00850C24">
            <w:pPr>
              <w:spacing w:after="160" w:line="278" w:lineRule="auto"/>
              <w:rPr>
                <w:sz w:val="22"/>
                <w:szCs w:val="22"/>
              </w:rPr>
            </w:pPr>
            <w:r w:rsidRPr="00850C24">
              <w:rPr>
                <w:b/>
                <w:bCs/>
                <w:sz w:val="22"/>
                <w:szCs w:val="22"/>
              </w:rPr>
              <w:t>12/1–12/5</w:t>
            </w:r>
          </w:p>
        </w:tc>
        <w:tc>
          <w:tcPr>
            <w:tcW w:w="567" w:type="dxa"/>
            <w:hideMark/>
          </w:tcPr>
          <w:p w14:paraId="09D91B01" w14:textId="77777777" w:rsidR="00850C24" w:rsidRPr="00850C24" w:rsidRDefault="00850C24" w:rsidP="00850C24">
            <w:pPr>
              <w:spacing w:after="160" w:line="278" w:lineRule="auto"/>
              <w:rPr>
                <w:sz w:val="22"/>
                <w:szCs w:val="22"/>
              </w:rPr>
            </w:pPr>
            <w:r w:rsidRPr="00850C24">
              <w:rPr>
                <w:sz w:val="22"/>
                <w:szCs w:val="22"/>
              </w:rPr>
              <w:t>1</w:t>
            </w:r>
          </w:p>
        </w:tc>
        <w:tc>
          <w:tcPr>
            <w:tcW w:w="1260" w:type="dxa"/>
            <w:hideMark/>
          </w:tcPr>
          <w:p w14:paraId="68EDA4F1" w14:textId="77777777" w:rsidR="00850C24" w:rsidRPr="00850C24" w:rsidRDefault="00850C24" w:rsidP="00850C24">
            <w:pPr>
              <w:spacing w:after="160" w:line="278" w:lineRule="auto"/>
              <w:rPr>
                <w:sz w:val="22"/>
                <w:szCs w:val="22"/>
              </w:rPr>
            </w:pPr>
            <w:r w:rsidRPr="00850C24">
              <w:rPr>
                <w:sz w:val="22"/>
                <w:szCs w:val="22"/>
              </w:rPr>
              <w:t>LinkedIn/X</w:t>
            </w:r>
          </w:p>
        </w:tc>
        <w:tc>
          <w:tcPr>
            <w:tcW w:w="3240" w:type="dxa"/>
            <w:hideMark/>
          </w:tcPr>
          <w:p w14:paraId="3D7FDA81" w14:textId="77777777" w:rsidR="00850C24" w:rsidRDefault="00850C24" w:rsidP="00850C24">
            <w:pPr>
              <w:spacing w:after="160" w:line="278" w:lineRule="auto"/>
              <w:rPr>
                <w:sz w:val="22"/>
                <w:szCs w:val="22"/>
              </w:rPr>
            </w:pPr>
            <w:r w:rsidRPr="00850C24">
              <w:rPr>
                <w:i/>
                <w:iCs/>
                <w:sz w:val="22"/>
                <w:szCs w:val="22"/>
              </w:rPr>
              <w:t>M-2 / M-4:</w:t>
            </w:r>
            <w:r w:rsidRPr="00850C24">
              <w:rPr>
                <w:sz w:val="22"/>
                <w:szCs w:val="22"/>
              </w:rPr>
              <w:t xml:space="preserve"> “Two Weeks Out” — highlighting new working groups and collaboration</w:t>
            </w:r>
          </w:p>
          <w:p w14:paraId="7FDD9880" w14:textId="431F3DCE" w:rsidR="006D490C" w:rsidRPr="00850C24" w:rsidRDefault="006D490C" w:rsidP="00850C24">
            <w:pPr>
              <w:spacing w:after="160" w:line="278" w:lineRule="auto"/>
              <w:rPr>
                <w:sz w:val="22"/>
                <w:szCs w:val="22"/>
              </w:rPr>
            </w:pPr>
            <w:r w:rsidRPr="00850C24">
              <w:rPr>
                <w:i/>
                <w:iCs/>
                <w:sz w:val="22"/>
                <w:szCs w:val="22"/>
              </w:rPr>
              <w:t>M-3:</w:t>
            </w:r>
            <w:r w:rsidRPr="00850C24">
              <w:rPr>
                <w:sz w:val="22"/>
                <w:szCs w:val="22"/>
              </w:rPr>
              <w:t xml:space="preserve"> Speaker Spotlight #</w:t>
            </w:r>
            <w:r>
              <w:rPr>
                <w:sz w:val="22"/>
                <w:szCs w:val="22"/>
              </w:rPr>
              <w:t>2</w:t>
            </w:r>
            <w:r w:rsidRPr="00850C24">
              <w:rPr>
                <w:sz w:val="22"/>
                <w:szCs w:val="22"/>
              </w:rPr>
              <w:t xml:space="preserve"> — shaping the future of value transformation</w:t>
            </w:r>
          </w:p>
        </w:tc>
        <w:tc>
          <w:tcPr>
            <w:tcW w:w="1350" w:type="dxa"/>
            <w:hideMark/>
          </w:tcPr>
          <w:p w14:paraId="7330565D" w14:textId="77777777" w:rsidR="00850C24" w:rsidRPr="00850C24" w:rsidRDefault="00850C24" w:rsidP="00850C24">
            <w:pPr>
              <w:spacing w:after="160" w:line="278" w:lineRule="auto"/>
              <w:rPr>
                <w:sz w:val="22"/>
                <w:szCs w:val="22"/>
              </w:rPr>
            </w:pPr>
            <w:r w:rsidRPr="00850C24">
              <w:rPr>
                <w:sz w:val="22"/>
                <w:szCs w:val="22"/>
              </w:rPr>
              <w:t>2x this week</w:t>
            </w:r>
          </w:p>
        </w:tc>
        <w:tc>
          <w:tcPr>
            <w:tcW w:w="2250" w:type="dxa"/>
            <w:hideMark/>
          </w:tcPr>
          <w:p w14:paraId="206E3555" w14:textId="1EBBF549" w:rsidR="00850C24" w:rsidRPr="00850C24" w:rsidRDefault="00CF38C6" w:rsidP="00850C24">
            <w:pPr>
              <w:spacing w:after="160" w:line="278" w:lineRule="auto"/>
              <w:rPr>
                <w:sz w:val="22"/>
                <w:szCs w:val="22"/>
              </w:rPr>
            </w:pPr>
            <w:r>
              <w:rPr>
                <w:sz w:val="22"/>
                <w:szCs w:val="22"/>
              </w:rPr>
              <w:t>A</w:t>
            </w:r>
            <w:r w:rsidR="00850C24" w:rsidRPr="00850C24">
              <w:rPr>
                <w:sz w:val="22"/>
                <w:szCs w:val="22"/>
              </w:rPr>
              <w:t>nniversary branding</w:t>
            </w:r>
          </w:p>
        </w:tc>
        <w:tc>
          <w:tcPr>
            <w:tcW w:w="2070" w:type="dxa"/>
            <w:hideMark/>
          </w:tcPr>
          <w:p w14:paraId="3F00C7FC" w14:textId="77777777" w:rsidR="00850C24" w:rsidRPr="00850C24" w:rsidRDefault="00850C24" w:rsidP="00850C24">
            <w:pPr>
              <w:spacing w:after="160" w:line="278" w:lineRule="auto"/>
              <w:rPr>
                <w:sz w:val="22"/>
                <w:szCs w:val="22"/>
              </w:rPr>
            </w:pPr>
            <w:r w:rsidRPr="00850C24">
              <w:rPr>
                <w:sz w:val="22"/>
                <w:szCs w:val="22"/>
              </w:rPr>
              <w:t>Reinforce new-chapter theme</w:t>
            </w:r>
          </w:p>
        </w:tc>
      </w:tr>
      <w:tr w:rsidR="0020161E" w:rsidRPr="00850C24" w14:paraId="37F1FC8D" w14:textId="77777777" w:rsidTr="00254B44">
        <w:trPr>
          <w:gridAfter w:val="1"/>
          <w:wAfter w:w="4024" w:type="dxa"/>
        </w:trPr>
        <w:tc>
          <w:tcPr>
            <w:tcW w:w="1089" w:type="dxa"/>
            <w:hideMark/>
          </w:tcPr>
          <w:p w14:paraId="42E04C42" w14:textId="77777777" w:rsidR="00850C24" w:rsidRPr="00850C24" w:rsidRDefault="00850C24" w:rsidP="00850C24">
            <w:pPr>
              <w:spacing w:after="160" w:line="278" w:lineRule="auto"/>
              <w:rPr>
                <w:sz w:val="22"/>
                <w:szCs w:val="22"/>
              </w:rPr>
            </w:pPr>
            <w:r w:rsidRPr="00850C24">
              <w:rPr>
                <w:b/>
                <w:bCs/>
                <w:sz w:val="22"/>
                <w:szCs w:val="22"/>
              </w:rPr>
              <w:lastRenderedPageBreak/>
              <w:t>Dec</w:t>
            </w:r>
          </w:p>
        </w:tc>
        <w:tc>
          <w:tcPr>
            <w:tcW w:w="2129" w:type="dxa"/>
            <w:hideMark/>
          </w:tcPr>
          <w:p w14:paraId="31DA64AE" w14:textId="77777777" w:rsidR="00850C24" w:rsidRPr="00850C24" w:rsidRDefault="00850C24" w:rsidP="00850C24">
            <w:pPr>
              <w:spacing w:after="160" w:line="278" w:lineRule="auto"/>
              <w:rPr>
                <w:sz w:val="22"/>
                <w:szCs w:val="22"/>
              </w:rPr>
            </w:pPr>
            <w:r w:rsidRPr="00850C24">
              <w:rPr>
                <w:b/>
                <w:bCs/>
                <w:sz w:val="22"/>
                <w:szCs w:val="22"/>
              </w:rPr>
              <w:t>12/8–12/12</w:t>
            </w:r>
          </w:p>
        </w:tc>
        <w:tc>
          <w:tcPr>
            <w:tcW w:w="567" w:type="dxa"/>
            <w:hideMark/>
          </w:tcPr>
          <w:p w14:paraId="225545D9" w14:textId="77777777" w:rsidR="00850C24" w:rsidRPr="00850C24" w:rsidRDefault="00850C24" w:rsidP="00850C24">
            <w:pPr>
              <w:spacing w:after="160" w:line="278" w:lineRule="auto"/>
              <w:rPr>
                <w:sz w:val="22"/>
                <w:szCs w:val="22"/>
              </w:rPr>
            </w:pPr>
            <w:r w:rsidRPr="00850C24">
              <w:rPr>
                <w:sz w:val="22"/>
                <w:szCs w:val="22"/>
              </w:rPr>
              <w:t>1</w:t>
            </w:r>
          </w:p>
        </w:tc>
        <w:tc>
          <w:tcPr>
            <w:tcW w:w="1260" w:type="dxa"/>
            <w:hideMark/>
          </w:tcPr>
          <w:p w14:paraId="3C65591E" w14:textId="77777777" w:rsidR="00850C24" w:rsidRPr="00850C24" w:rsidRDefault="00850C24" w:rsidP="00850C24">
            <w:pPr>
              <w:spacing w:after="160" w:line="278" w:lineRule="auto"/>
              <w:rPr>
                <w:sz w:val="22"/>
                <w:szCs w:val="22"/>
              </w:rPr>
            </w:pPr>
            <w:r w:rsidRPr="00850C24">
              <w:rPr>
                <w:sz w:val="22"/>
                <w:szCs w:val="22"/>
              </w:rPr>
              <w:t>LinkedIn/X</w:t>
            </w:r>
          </w:p>
        </w:tc>
        <w:tc>
          <w:tcPr>
            <w:tcW w:w="3240" w:type="dxa"/>
            <w:hideMark/>
          </w:tcPr>
          <w:p w14:paraId="14E2F23A" w14:textId="0E8A6FDB" w:rsidR="00850C24" w:rsidRPr="00850C24" w:rsidRDefault="00850C24" w:rsidP="7DD2C972">
            <w:pPr>
              <w:spacing w:after="160" w:line="278" w:lineRule="auto"/>
              <w:rPr>
                <w:sz w:val="22"/>
                <w:szCs w:val="22"/>
              </w:rPr>
            </w:pPr>
            <w:r w:rsidRPr="00850C24">
              <w:rPr>
                <w:i/>
                <w:iCs/>
                <w:sz w:val="22"/>
                <w:szCs w:val="22"/>
              </w:rPr>
              <w:t>M-3:</w:t>
            </w:r>
            <w:r w:rsidRPr="00850C24">
              <w:rPr>
                <w:sz w:val="22"/>
                <w:szCs w:val="22"/>
              </w:rPr>
              <w:t xml:space="preserve"> “One Week Away” — spotlight upcoming discussions</w:t>
            </w:r>
          </w:p>
          <w:p w14:paraId="1718B216" w14:textId="2BBDB6E8" w:rsidR="00850C24" w:rsidRPr="00850C24" w:rsidRDefault="1400F796" w:rsidP="00850C24">
            <w:pPr>
              <w:spacing w:after="160" w:line="278" w:lineRule="auto"/>
              <w:rPr>
                <w:sz w:val="22"/>
                <w:szCs w:val="22"/>
              </w:rPr>
            </w:pPr>
            <w:r w:rsidRPr="7DD2C972">
              <w:rPr>
                <w:sz w:val="22"/>
                <w:szCs w:val="22"/>
              </w:rPr>
              <w:t>Spotlight one of the speakers once confirmed</w:t>
            </w:r>
            <w:r w:rsidR="49F9CA3E" w:rsidRPr="7DD2C972">
              <w:rPr>
                <w:sz w:val="22"/>
                <w:szCs w:val="22"/>
              </w:rPr>
              <w:t>.</w:t>
            </w:r>
          </w:p>
        </w:tc>
        <w:tc>
          <w:tcPr>
            <w:tcW w:w="1350" w:type="dxa"/>
            <w:hideMark/>
          </w:tcPr>
          <w:p w14:paraId="7C7B0B90" w14:textId="36A5E134" w:rsidR="00850C24" w:rsidRPr="00850C24" w:rsidRDefault="32136FD9" w:rsidP="7DD2C972">
            <w:pPr>
              <w:spacing w:after="160" w:line="278" w:lineRule="auto"/>
              <w:rPr>
                <w:sz w:val="22"/>
                <w:szCs w:val="22"/>
              </w:rPr>
            </w:pPr>
            <w:r w:rsidRPr="7DD2C972">
              <w:rPr>
                <w:sz w:val="22"/>
                <w:szCs w:val="22"/>
              </w:rPr>
              <w:t>2x this week</w:t>
            </w:r>
          </w:p>
          <w:p w14:paraId="2831C963" w14:textId="1D9289B1" w:rsidR="00850C24" w:rsidRPr="00850C24" w:rsidRDefault="00850C24" w:rsidP="7DD2C972">
            <w:pPr>
              <w:spacing w:after="160" w:line="278" w:lineRule="auto"/>
              <w:rPr>
                <w:sz w:val="22"/>
                <w:szCs w:val="22"/>
              </w:rPr>
            </w:pPr>
          </w:p>
          <w:p w14:paraId="2974B5D5" w14:textId="37873BC7" w:rsidR="00850C24" w:rsidRPr="00850C24" w:rsidRDefault="00850C24" w:rsidP="00850C24">
            <w:pPr>
              <w:spacing w:after="160" w:line="278" w:lineRule="auto"/>
              <w:rPr>
                <w:sz w:val="22"/>
                <w:szCs w:val="22"/>
              </w:rPr>
            </w:pPr>
            <w:r w:rsidRPr="00850C24">
              <w:rPr>
                <w:sz w:val="22"/>
                <w:szCs w:val="22"/>
              </w:rPr>
              <w:t>2x this week</w:t>
            </w:r>
          </w:p>
        </w:tc>
        <w:tc>
          <w:tcPr>
            <w:tcW w:w="2250" w:type="dxa"/>
            <w:hideMark/>
          </w:tcPr>
          <w:p w14:paraId="7D707CEC" w14:textId="77777777" w:rsidR="00850C24" w:rsidRPr="00850C24" w:rsidRDefault="00850C24" w:rsidP="00850C24">
            <w:pPr>
              <w:spacing w:after="160" w:line="278" w:lineRule="auto"/>
              <w:rPr>
                <w:sz w:val="22"/>
                <w:szCs w:val="22"/>
              </w:rPr>
            </w:pPr>
            <w:r w:rsidRPr="00850C24">
              <w:rPr>
                <w:sz w:val="22"/>
                <w:szCs w:val="22"/>
              </w:rPr>
              <w:t>Countdown graphic, speaker quotes</w:t>
            </w:r>
          </w:p>
        </w:tc>
        <w:tc>
          <w:tcPr>
            <w:tcW w:w="2070" w:type="dxa"/>
            <w:hideMark/>
          </w:tcPr>
          <w:p w14:paraId="5F75740D" w14:textId="77777777" w:rsidR="00850C24" w:rsidRPr="00850C24" w:rsidRDefault="00850C24" w:rsidP="00850C24">
            <w:pPr>
              <w:spacing w:after="160" w:line="278" w:lineRule="auto"/>
              <w:rPr>
                <w:sz w:val="22"/>
                <w:szCs w:val="22"/>
              </w:rPr>
            </w:pPr>
            <w:r w:rsidRPr="00850C24">
              <w:rPr>
                <w:sz w:val="22"/>
                <w:szCs w:val="22"/>
              </w:rPr>
              <w:t>Final registration push</w:t>
            </w:r>
          </w:p>
        </w:tc>
      </w:tr>
      <w:tr w:rsidR="0020161E" w:rsidRPr="00850C24" w14:paraId="61A6170D" w14:textId="77777777" w:rsidTr="00254B44">
        <w:trPr>
          <w:gridAfter w:val="1"/>
          <w:wAfter w:w="4024" w:type="dxa"/>
        </w:trPr>
        <w:tc>
          <w:tcPr>
            <w:tcW w:w="1089" w:type="dxa"/>
            <w:hideMark/>
          </w:tcPr>
          <w:p w14:paraId="5972814A" w14:textId="77777777" w:rsidR="00850C24" w:rsidRPr="00850C24" w:rsidRDefault="00850C24" w:rsidP="00850C24">
            <w:pPr>
              <w:spacing w:after="160" w:line="278" w:lineRule="auto"/>
              <w:rPr>
                <w:sz w:val="22"/>
                <w:szCs w:val="22"/>
              </w:rPr>
            </w:pPr>
          </w:p>
        </w:tc>
        <w:tc>
          <w:tcPr>
            <w:tcW w:w="2129" w:type="dxa"/>
            <w:hideMark/>
          </w:tcPr>
          <w:p w14:paraId="18D6EC72" w14:textId="246C9BC4" w:rsidR="00850C24" w:rsidRPr="00850C24" w:rsidRDefault="00850C24" w:rsidP="00850C24">
            <w:pPr>
              <w:spacing w:after="160" w:line="278" w:lineRule="auto"/>
              <w:rPr>
                <w:sz w:val="22"/>
                <w:szCs w:val="22"/>
              </w:rPr>
            </w:pPr>
          </w:p>
        </w:tc>
        <w:tc>
          <w:tcPr>
            <w:tcW w:w="567" w:type="dxa"/>
            <w:hideMark/>
          </w:tcPr>
          <w:p w14:paraId="08398EDC" w14:textId="6C0A09A5" w:rsidR="00850C24" w:rsidRPr="00850C24" w:rsidRDefault="004437F5" w:rsidP="00850C24">
            <w:pPr>
              <w:spacing w:after="160" w:line="278" w:lineRule="auto"/>
              <w:rPr>
                <w:sz w:val="22"/>
                <w:szCs w:val="22"/>
              </w:rPr>
            </w:pPr>
            <w:r>
              <w:rPr>
                <w:sz w:val="22"/>
                <w:szCs w:val="22"/>
              </w:rPr>
              <w:t>2</w:t>
            </w:r>
          </w:p>
        </w:tc>
        <w:tc>
          <w:tcPr>
            <w:tcW w:w="1260" w:type="dxa"/>
            <w:hideMark/>
          </w:tcPr>
          <w:p w14:paraId="232A3F4D" w14:textId="5B2D7842" w:rsidR="00850C24" w:rsidRPr="00850C24" w:rsidRDefault="004437F5" w:rsidP="00850C24">
            <w:pPr>
              <w:spacing w:after="160" w:line="278" w:lineRule="auto"/>
              <w:rPr>
                <w:sz w:val="22"/>
                <w:szCs w:val="22"/>
              </w:rPr>
            </w:pPr>
            <w:r>
              <w:rPr>
                <w:sz w:val="22"/>
                <w:szCs w:val="22"/>
              </w:rPr>
              <w:t>Email</w:t>
            </w:r>
          </w:p>
        </w:tc>
        <w:tc>
          <w:tcPr>
            <w:tcW w:w="3240" w:type="dxa"/>
            <w:hideMark/>
          </w:tcPr>
          <w:p w14:paraId="26CB3B59" w14:textId="65DC31BA" w:rsidR="00850C24" w:rsidRPr="00850C24" w:rsidRDefault="004437F5" w:rsidP="00850C24">
            <w:pPr>
              <w:spacing w:after="160" w:line="278" w:lineRule="auto"/>
              <w:rPr>
                <w:sz w:val="22"/>
                <w:szCs w:val="22"/>
              </w:rPr>
            </w:pPr>
            <w:r w:rsidRPr="00850C24">
              <w:rPr>
                <w:sz w:val="22"/>
                <w:szCs w:val="22"/>
              </w:rPr>
              <w:t xml:space="preserve">Final Call to Register — “Hear from the leaders guiding </w:t>
            </w:r>
            <w:r>
              <w:rPr>
                <w:sz w:val="22"/>
                <w:szCs w:val="22"/>
              </w:rPr>
              <w:t>HCP</w:t>
            </w:r>
            <w:r w:rsidRPr="00850C24">
              <w:rPr>
                <w:sz w:val="22"/>
                <w:szCs w:val="22"/>
              </w:rPr>
              <w:t>LAN’s next chapter”</w:t>
            </w:r>
          </w:p>
        </w:tc>
        <w:tc>
          <w:tcPr>
            <w:tcW w:w="1350" w:type="dxa"/>
            <w:hideMark/>
          </w:tcPr>
          <w:p w14:paraId="5DB09F05" w14:textId="2A7121C1" w:rsidR="00850C24" w:rsidRPr="00850C24" w:rsidRDefault="00357F8D" w:rsidP="00850C24">
            <w:pPr>
              <w:spacing w:after="160" w:line="278" w:lineRule="auto"/>
              <w:rPr>
                <w:sz w:val="22"/>
                <w:szCs w:val="22"/>
              </w:rPr>
            </w:pPr>
            <w:r>
              <w:rPr>
                <w:sz w:val="22"/>
                <w:szCs w:val="22"/>
              </w:rPr>
              <w:t>1x</w:t>
            </w:r>
          </w:p>
        </w:tc>
        <w:tc>
          <w:tcPr>
            <w:tcW w:w="2250" w:type="dxa"/>
            <w:hideMark/>
          </w:tcPr>
          <w:p w14:paraId="5BD16CEA" w14:textId="120AE6DD" w:rsidR="00850C24" w:rsidRPr="00850C24" w:rsidRDefault="004437F5" w:rsidP="00850C24">
            <w:pPr>
              <w:spacing w:after="160" w:line="278" w:lineRule="auto"/>
              <w:rPr>
                <w:sz w:val="22"/>
                <w:szCs w:val="22"/>
              </w:rPr>
            </w:pPr>
            <w:r w:rsidRPr="00850C24">
              <w:rPr>
                <w:sz w:val="22"/>
                <w:szCs w:val="22"/>
              </w:rPr>
              <w:t>Reminder email</w:t>
            </w:r>
          </w:p>
        </w:tc>
        <w:tc>
          <w:tcPr>
            <w:tcW w:w="2070" w:type="dxa"/>
            <w:hideMark/>
          </w:tcPr>
          <w:p w14:paraId="0C4C2EA5" w14:textId="77777777" w:rsidR="00850C24" w:rsidRPr="00850C24" w:rsidRDefault="00850C24" w:rsidP="00850C24">
            <w:pPr>
              <w:spacing w:after="160" w:line="278" w:lineRule="auto"/>
              <w:rPr>
                <w:sz w:val="22"/>
                <w:szCs w:val="22"/>
              </w:rPr>
            </w:pPr>
          </w:p>
        </w:tc>
      </w:tr>
      <w:tr w:rsidR="0020161E" w:rsidRPr="00850C24" w14:paraId="4D735D7B" w14:textId="77777777" w:rsidTr="00254B44">
        <w:trPr>
          <w:gridAfter w:val="1"/>
          <w:wAfter w:w="4024" w:type="dxa"/>
        </w:trPr>
        <w:tc>
          <w:tcPr>
            <w:tcW w:w="1089" w:type="dxa"/>
            <w:hideMark/>
          </w:tcPr>
          <w:p w14:paraId="3BCF46E2" w14:textId="77777777" w:rsidR="00850C24" w:rsidRPr="00850C24" w:rsidRDefault="00850C24" w:rsidP="00850C24">
            <w:pPr>
              <w:spacing w:after="160" w:line="278" w:lineRule="auto"/>
              <w:rPr>
                <w:sz w:val="22"/>
                <w:szCs w:val="22"/>
              </w:rPr>
            </w:pPr>
            <w:r w:rsidRPr="00850C24">
              <w:rPr>
                <w:b/>
                <w:bCs/>
                <w:sz w:val="22"/>
                <w:szCs w:val="22"/>
              </w:rPr>
              <w:t>Dec</w:t>
            </w:r>
          </w:p>
        </w:tc>
        <w:tc>
          <w:tcPr>
            <w:tcW w:w="2129" w:type="dxa"/>
            <w:hideMark/>
          </w:tcPr>
          <w:p w14:paraId="19DF1AEE" w14:textId="77777777" w:rsidR="00850C24" w:rsidRPr="00850C24" w:rsidRDefault="00850C24" w:rsidP="00850C24">
            <w:pPr>
              <w:spacing w:after="160" w:line="278" w:lineRule="auto"/>
              <w:rPr>
                <w:sz w:val="22"/>
                <w:szCs w:val="22"/>
              </w:rPr>
            </w:pPr>
            <w:r w:rsidRPr="00850C24">
              <w:rPr>
                <w:b/>
                <w:bCs/>
                <w:sz w:val="22"/>
                <w:szCs w:val="22"/>
              </w:rPr>
              <w:t>12/15–12/19</w:t>
            </w:r>
          </w:p>
        </w:tc>
        <w:tc>
          <w:tcPr>
            <w:tcW w:w="567" w:type="dxa"/>
            <w:hideMark/>
          </w:tcPr>
          <w:p w14:paraId="1F18D33C" w14:textId="77777777" w:rsidR="00850C24" w:rsidRPr="00850C24" w:rsidRDefault="00850C24" w:rsidP="00850C24">
            <w:pPr>
              <w:spacing w:after="160" w:line="278" w:lineRule="auto"/>
              <w:rPr>
                <w:sz w:val="22"/>
                <w:szCs w:val="22"/>
              </w:rPr>
            </w:pPr>
            <w:r w:rsidRPr="00850C24">
              <w:rPr>
                <w:sz w:val="22"/>
                <w:szCs w:val="22"/>
              </w:rPr>
              <w:t>1</w:t>
            </w:r>
          </w:p>
        </w:tc>
        <w:tc>
          <w:tcPr>
            <w:tcW w:w="1260" w:type="dxa"/>
            <w:hideMark/>
          </w:tcPr>
          <w:p w14:paraId="166C762C" w14:textId="77777777" w:rsidR="00850C24" w:rsidRPr="00850C24" w:rsidRDefault="00850C24" w:rsidP="00850C24">
            <w:pPr>
              <w:spacing w:after="160" w:line="278" w:lineRule="auto"/>
              <w:rPr>
                <w:sz w:val="22"/>
                <w:szCs w:val="22"/>
              </w:rPr>
            </w:pPr>
            <w:r w:rsidRPr="00850C24">
              <w:rPr>
                <w:sz w:val="22"/>
                <w:szCs w:val="22"/>
              </w:rPr>
              <w:t>LinkedIn/X</w:t>
            </w:r>
          </w:p>
        </w:tc>
        <w:tc>
          <w:tcPr>
            <w:tcW w:w="3240" w:type="dxa"/>
            <w:hideMark/>
          </w:tcPr>
          <w:p w14:paraId="59FE3380" w14:textId="77777777" w:rsidR="00850C24" w:rsidRPr="00850C24" w:rsidRDefault="00850C24" w:rsidP="00850C24">
            <w:pPr>
              <w:spacing w:after="160" w:line="278" w:lineRule="auto"/>
              <w:rPr>
                <w:sz w:val="22"/>
                <w:szCs w:val="22"/>
              </w:rPr>
            </w:pPr>
            <w:r w:rsidRPr="00850C24">
              <w:rPr>
                <w:sz w:val="22"/>
                <w:szCs w:val="22"/>
              </w:rPr>
              <w:t>“One Day Away” (Dec 17) + “Today’s the Day!” (Dec 18)</w:t>
            </w:r>
          </w:p>
        </w:tc>
        <w:tc>
          <w:tcPr>
            <w:tcW w:w="1350" w:type="dxa"/>
            <w:hideMark/>
          </w:tcPr>
          <w:p w14:paraId="080A9437" w14:textId="77777777" w:rsidR="00850C24" w:rsidRPr="00850C24" w:rsidRDefault="00850C24" w:rsidP="00850C24">
            <w:pPr>
              <w:spacing w:after="160" w:line="278" w:lineRule="auto"/>
              <w:rPr>
                <w:sz w:val="22"/>
                <w:szCs w:val="22"/>
              </w:rPr>
            </w:pPr>
            <w:r w:rsidRPr="00850C24">
              <w:rPr>
                <w:sz w:val="22"/>
                <w:szCs w:val="22"/>
              </w:rPr>
              <w:t>2x</w:t>
            </w:r>
          </w:p>
        </w:tc>
        <w:tc>
          <w:tcPr>
            <w:tcW w:w="2250" w:type="dxa"/>
            <w:hideMark/>
          </w:tcPr>
          <w:p w14:paraId="18E4A5E0" w14:textId="77777777" w:rsidR="00850C24" w:rsidRPr="00850C24" w:rsidRDefault="00850C24" w:rsidP="00850C24">
            <w:pPr>
              <w:spacing w:after="160" w:line="278" w:lineRule="auto"/>
              <w:rPr>
                <w:sz w:val="22"/>
                <w:szCs w:val="22"/>
              </w:rPr>
            </w:pPr>
            <w:r w:rsidRPr="00850C24">
              <w:rPr>
                <w:sz w:val="22"/>
                <w:szCs w:val="22"/>
              </w:rPr>
              <w:t>Countdown + event-day graphics</w:t>
            </w:r>
          </w:p>
        </w:tc>
        <w:tc>
          <w:tcPr>
            <w:tcW w:w="2070" w:type="dxa"/>
            <w:hideMark/>
          </w:tcPr>
          <w:p w14:paraId="16BC3614" w14:textId="7DAA6FD7" w:rsidR="00850C24" w:rsidRPr="00850C24" w:rsidRDefault="00850C24" w:rsidP="00850C24">
            <w:pPr>
              <w:spacing w:after="160" w:line="278" w:lineRule="auto"/>
              <w:rPr>
                <w:sz w:val="22"/>
                <w:szCs w:val="22"/>
              </w:rPr>
            </w:pPr>
          </w:p>
        </w:tc>
      </w:tr>
      <w:tr w:rsidR="0020161E" w:rsidRPr="00850C24" w14:paraId="21A8EA88" w14:textId="77777777" w:rsidTr="00254B44">
        <w:trPr>
          <w:gridAfter w:val="1"/>
          <w:wAfter w:w="4024" w:type="dxa"/>
        </w:trPr>
        <w:tc>
          <w:tcPr>
            <w:tcW w:w="1089" w:type="dxa"/>
            <w:hideMark/>
          </w:tcPr>
          <w:p w14:paraId="5DD604B5" w14:textId="77777777" w:rsidR="00850C24" w:rsidRPr="00850C24" w:rsidRDefault="00850C24" w:rsidP="00850C24">
            <w:pPr>
              <w:spacing w:after="160" w:line="278" w:lineRule="auto"/>
              <w:rPr>
                <w:sz w:val="22"/>
                <w:szCs w:val="22"/>
              </w:rPr>
            </w:pPr>
          </w:p>
        </w:tc>
        <w:tc>
          <w:tcPr>
            <w:tcW w:w="2129" w:type="dxa"/>
            <w:hideMark/>
          </w:tcPr>
          <w:p w14:paraId="767F8977" w14:textId="57955343" w:rsidR="00850C24" w:rsidRPr="00850C24" w:rsidRDefault="00850C24" w:rsidP="00850C24">
            <w:pPr>
              <w:spacing w:after="160" w:line="278" w:lineRule="auto"/>
              <w:rPr>
                <w:sz w:val="22"/>
                <w:szCs w:val="22"/>
              </w:rPr>
            </w:pPr>
          </w:p>
        </w:tc>
        <w:tc>
          <w:tcPr>
            <w:tcW w:w="567" w:type="dxa"/>
            <w:hideMark/>
          </w:tcPr>
          <w:p w14:paraId="15C981C9" w14:textId="44253F92" w:rsidR="00850C24" w:rsidRPr="00850C24" w:rsidRDefault="002E0CDF" w:rsidP="00850C24">
            <w:pPr>
              <w:spacing w:after="160" w:line="278" w:lineRule="auto"/>
              <w:rPr>
                <w:sz w:val="22"/>
                <w:szCs w:val="22"/>
              </w:rPr>
            </w:pPr>
            <w:r>
              <w:rPr>
                <w:sz w:val="22"/>
                <w:szCs w:val="22"/>
              </w:rPr>
              <w:t>2</w:t>
            </w:r>
          </w:p>
        </w:tc>
        <w:tc>
          <w:tcPr>
            <w:tcW w:w="1260" w:type="dxa"/>
            <w:hideMark/>
          </w:tcPr>
          <w:p w14:paraId="6E84B0B1" w14:textId="4E0F6C3E" w:rsidR="00850C24" w:rsidRPr="00850C24" w:rsidRDefault="002E0CDF" w:rsidP="00850C24">
            <w:pPr>
              <w:spacing w:after="160" w:line="278" w:lineRule="auto"/>
              <w:rPr>
                <w:sz w:val="22"/>
                <w:szCs w:val="22"/>
              </w:rPr>
            </w:pPr>
            <w:r>
              <w:rPr>
                <w:sz w:val="22"/>
                <w:szCs w:val="22"/>
              </w:rPr>
              <w:t>Email</w:t>
            </w:r>
          </w:p>
        </w:tc>
        <w:tc>
          <w:tcPr>
            <w:tcW w:w="3240" w:type="dxa"/>
            <w:hideMark/>
          </w:tcPr>
          <w:p w14:paraId="737B6ABD" w14:textId="2AA9C48C" w:rsidR="00850C24" w:rsidRPr="00850C24" w:rsidRDefault="002E0CDF" w:rsidP="00850C24">
            <w:pPr>
              <w:spacing w:after="160" w:line="278" w:lineRule="auto"/>
              <w:rPr>
                <w:sz w:val="22"/>
                <w:szCs w:val="22"/>
              </w:rPr>
            </w:pPr>
            <w:r w:rsidRPr="00850C24">
              <w:rPr>
                <w:sz w:val="22"/>
                <w:szCs w:val="22"/>
              </w:rPr>
              <w:t>“Access Information” (Dec 16) + “Thank You for Attending” (Dec 19)</w:t>
            </w:r>
          </w:p>
        </w:tc>
        <w:tc>
          <w:tcPr>
            <w:tcW w:w="1350" w:type="dxa"/>
            <w:hideMark/>
          </w:tcPr>
          <w:p w14:paraId="60BAB8FD" w14:textId="7A89E56C" w:rsidR="00850C24" w:rsidRPr="00850C24" w:rsidRDefault="00E77A2C" w:rsidP="00850C24">
            <w:pPr>
              <w:spacing w:after="160" w:line="278" w:lineRule="auto"/>
              <w:rPr>
                <w:sz w:val="22"/>
                <w:szCs w:val="22"/>
              </w:rPr>
            </w:pPr>
            <w:r>
              <w:rPr>
                <w:sz w:val="22"/>
                <w:szCs w:val="22"/>
              </w:rPr>
              <w:t>2x</w:t>
            </w:r>
          </w:p>
        </w:tc>
        <w:tc>
          <w:tcPr>
            <w:tcW w:w="2250" w:type="dxa"/>
            <w:hideMark/>
          </w:tcPr>
          <w:p w14:paraId="7657A423" w14:textId="443B0DE2" w:rsidR="00850C24" w:rsidRPr="00850C24" w:rsidRDefault="002E0CDF" w:rsidP="00850C24">
            <w:pPr>
              <w:spacing w:after="160" w:line="278" w:lineRule="auto"/>
              <w:rPr>
                <w:sz w:val="22"/>
                <w:szCs w:val="22"/>
              </w:rPr>
            </w:pPr>
            <w:r w:rsidRPr="00850C24">
              <w:rPr>
                <w:sz w:val="22"/>
                <w:szCs w:val="22"/>
              </w:rPr>
              <w:t xml:space="preserve">Join instructions </w:t>
            </w:r>
            <w:r>
              <w:rPr>
                <w:sz w:val="22"/>
                <w:szCs w:val="22"/>
              </w:rPr>
              <w:t xml:space="preserve">+ </w:t>
            </w:r>
            <w:r w:rsidR="00E77A2C">
              <w:rPr>
                <w:sz w:val="22"/>
                <w:szCs w:val="22"/>
              </w:rPr>
              <w:t>when to expect the webinar recording</w:t>
            </w:r>
          </w:p>
        </w:tc>
        <w:tc>
          <w:tcPr>
            <w:tcW w:w="2070" w:type="dxa"/>
            <w:hideMark/>
          </w:tcPr>
          <w:p w14:paraId="1B40D7F1" w14:textId="77777777" w:rsidR="00850C24" w:rsidRPr="00850C24" w:rsidRDefault="00850C24" w:rsidP="00850C24">
            <w:pPr>
              <w:spacing w:after="160" w:line="278" w:lineRule="auto"/>
              <w:rPr>
                <w:sz w:val="22"/>
                <w:szCs w:val="22"/>
              </w:rPr>
            </w:pPr>
          </w:p>
        </w:tc>
      </w:tr>
      <w:tr w:rsidR="0020161E" w:rsidRPr="00850C24" w14:paraId="551EC296" w14:textId="77777777" w:rsidTr="00254B44">
        <w:trPr>
          <w:gridAfter w:val="1"/>
          <w:wAfter w:w="4024" w:type="dxa"/>
        </w:trPr>
        <w:tc>
          <w:tcPr>
            <w:tcW w:w="1089" w:type="dxa"/>
            <w:hideMark/>
          </w:tcPr>
          <w:p w14:paraId="683A1CCD" w14:textId="77777777" w:rsidR="00850C24" w:rsidRPr="00850C24" w:rsidRDefault="00850C24" w:rsidP="00850C24">
            <w:pPr>
              <w:spacing w:after="160" w:line="278" w:lineRule="auto"/>
              <w:rPr>
                <w:sz w:val="22"/>
                <w:szCs w:val="22"/>
              </w:rPr>
            </w:pPr>
            <w:r w:rsidRPr="00850C24">
              <w:rPr>
                <w:b/>
                <w:bCs/>
                <w:sz w:val="22"/>
                <w:szCs w:val="22"/>
              </w:rPr>
              <w:t>Dec</w:t>
            </w:r>
          </w:p>
        </w:tc>
        <w:tc>
          <w:tcPr>
            <w:tcW w:w="2129" w:type="dxa"/>
            <w:hideMark/>
          </w:tcPr>
          <w:p w14:paraId="186FC38F" w14:textId="799734B7" w:rsidR="00850C24" w:rsidRPr="00850C24" w:rsidRDefault="00850C24" w:rsidP="00850C24">
            <w:pPr>
              <w:spacing w:after="160" w:line="278" w:lineRule="auto"/>
              <w:rPr>
                <w:sz w:val="22"/>
                <w:szCs w:val="22"/>
              </w:rPr>
            </w:pPr>
            <w:r w:rsidRPr="00850C24">
              <w:rPr>
                <w:b/>
                <w:bCs/>
                <w:sz w:val="22"/>
                <w:szCs w:val="22"/>
              </w:rPr>
              <w:t>12/22–</w:t>
            </w:r>
            <w:r w:rsidR="7DBD1D85" w:rsidRPr="2A5A4D2C">
              <w:rPr>
                <w:b/>
                <w:bCs/>
                <w:sz w:val="22"/>
                <w:szCs w:val="22"/>
              </w:rPr>
              <w:t xml:space="preserve">23 </w:t>
            </w:r>
          </w:p>
        </w:tc>
        <w:tc>
          <w:tcPr>
            <w:tcW w:w="567" w:type="dxa"/>
            <w:hideMark/>
          </w:tcPr>
          <w:p w14:paraId="12AE0BAF" w14:textId="77777777" w:rsidR="00850C24" w:rsidRPr="00850C24" w:rsidRDefault="00850C24" w:rsidP="00850C24">
            <w:pPr>
              <w:spacing w:after="160" w:line="278" w:lineRule="auto"/>
              <w:rPr>
                <w:sz w:val="22"/>
                <w:szCs w:val="22"/>
              </w:rPr>
            </w:pPr>
            <w:r w:rsidRPr="00850C24">
              <w:rPr>
                <w:sz w:val="22"/>
                <w:szCs w:val="22"/>
              </w:rPr>
              <w:t>1</w:t>
            </w:r>
          </w:p>
        </w:tc>
        <w:tc>
          <w:tcPr>
            <w:tcW w:w="1260" w:type="dxa"/>
            <w:hideMark/>
          </w:tcPr>
          <w:p w14:paraId="3A02FE09" w14:textId="77777777" w:rsidR="00850C24" w:rsidRPr="00850C24" w:rsidRDefault="00850C24" w:rsidP="00850C24">
            <w:pPr>
              <w:spacing w:after="160" w:line="278" w:lineRule="auto"/>
              <w:rPr>
                <w:sz w:val="22"/>
                <w:szCs w:val="22"/>
              </w:rPr>
            </w:pPr>
            <w:r w:rsidRPr="00850C24">
              <w:rPr>
                <w:sz w:val="22"/>
                <w:szCs w:val="22"/>
              </w:rPr>
              <w:t>LinkedIn/X</w:t>
            </w:r>
          </w:p>
        </w:tc>
        <w:tc>
          <w:tcPr>
            <w:tcW w:w="3240" w:type="dxa"/>
            <w:hideMark/>
          </w:tcPr>
          <w:p w14:paraId="1FD8615C" w14:textId="38CE4A64" w:rsidR="00850C24" w:rsidRPr="00850C24" w:rsidRDefault="00850C24" w:rsidP="00850C24">
            <w:pPr>
              <w:spacing w:after="160" w:line="278" w:lineRule="auto"/>
              <w:rPr>
                <w:sz w:val="22"/>
                <w:szCs w:val="22"/>
              </w:rPr>
            </w:pPr>
            <w:r w:rsidRPr="00850C24">
              <w:rPr>
                <w:i/>
                <w:iCs/>
                <w:sz w:val="22"/>
                <w:szCs w:val="22"/>
              </w:rPr>
              <w:t>M-4:</w:t>
            </w:r>
            <w:r w:rsidRPr="00850C24">
              <w:rPr>
                <w:sz w:val="22"/>
                <w:szCs w:val="22"/>
              </w:rPr>
              <w:t xml:space="preserve"> </w:t>
            </w:r>
            <w:r w:rsidR="004B6594">
              <w:rPr>
                <w:sz w:val="22"/>
                <w:szCs w:val="22"/>
              </w:rPr>
              <w:t>Thank you for attending post</w:t>
            </w:r>
            <w:r w:rsidRPr="00850C24">
              <w:rPr>
                <w:sz w:val="22"/>
                <w:szCs w:val="22"/>
              </w:rPr>
              <w:t xml:space="preserve"> + 10-year highlight video</w:t>
            </w:r>
          </w:p>
        </w:tc>
        <w:tc>
          <w:tcPr>
            <w:tcW w:w="1350" w:type="dxa"/>
            <w:hideMark/>
          </w:tcPr>
          <w:p w14:paraId="4B1BC1D7" w14:textId="5D08A62F" w:rsidR="00850C24" w:rsidRPr="00850C24" w:rsidRDefault="009D19AC" w:rsidP="00850C24">
            <w:pPr>
              <w:spacing w:after="160" w:line="278" w:lineRule="auto"/>
              <w:rPr>
                <w:sz w:val="22"/>
                <w:szCs w:val="22"/>
              </w:rPr>
            </w:pPr>
            <w:r>
              <w:rPr>
                <w:sz w:val="22"/>
                <w:szCs w:val="22"/>
              </w:rPr>
              <w:t>1</w:t>
            </w:r>
            <w:r w:rsidR="00850C24" w:rsidRPr="00850C24">
              <w:rPr>
                <w:sz w:val="22"/>
                <w:szCs w:val="22"/>
              </w:rPr>
              <w:t>x this week</w:t>
            </w:r>
          </w:p>
        </w:tc>
        <w:tc>
          <w:tcPr>
            <w:tcW w:w="2250" w:type="dxa"/>
            <w:hideMark/>
          </w:tcPr>
          <w:p w14:paraId="02E83086" w14:textId="2F203BC7" w:rsidR="00850C24" w:rsidRPr="00850C24" w:rsidRDefault="00850C24" w:rsidP="00850C24">
            <w:pPr>
              <w:spacing w:after="160" w:line="278" w:lineRule="auto"/>
              <w:rPr>
                <w:sz w:val="22"/>
                <w:szCs w:val="22"/>
              </w:rPr>
            </w:pPr>
            <w:r w:rsidRPr="00850C24">
              <w:rPr>
                <w:sz w:val="22"/>
                <w:szCs w:val="22"/>
              </w:rPr>
              <w:t>branded graphics</w:t>
            </w:r>
            <w:r w:rsidR="004B6594">
              <w:rPr>
                <w:sz w:val="22"/>
                <w:szCs w:val="22"/>
              </w:rPr>
              <w:t>, video clip</w:t>
            </w:r>
          </w:p>
        </w:tc>
        <w:tc>
          <w:tcPr>
            <w:tcW w:w="2070" w:type="dxa"/>
            <w:hideMark/>
          </w:tcPr>
          <w:p w14:paraId="209A28DF" w14:textId="31108188" w:rsidR="00850C24" w:rsidRPr="00850C24" w:rsidRDefault="00850C24" w:rsidP="00850C24">
            <w:pPr>
              <w:spacing w:after="160" w:line="278" w:lineRule="auto"/>
              <w:rPr>
                <w:sz w:val="22"/>
                <w:szCs w:val="22"/>
              </w:rPr>
            </w:pPr>
          </w:p>
        </w:tc>
      </w:tr>
      <w:tr w:rsidR="0020161E" w:rsidRPr="00850C24" w14:paraId="55FFE33F" w14:textId="77777777" w:rsidTr="00254B44">
        <w:trPr>
          <w:gridAfter w:val="1"/>
          <w:wAfter w:w="4024" w:type="dxa"/>
        </w:trPr>
        <w:tc>
          <w:tcPr>
            <w:tcW w:w="1089" w:type="dxa"/>
            <w:hideMark/>
          </w:tcPr>
          <w:p w14:paraId="664484D0" w14:textId="2307AD31" w:rsidR="00850C24" w:rsidRPr="00850C24" w:rsidRDefault="00850C24" w:rsidP="00850C24">
            <w:pPr>
              <w:spacing w:after="160" w:line="278" w:lineRule="auto"/>
              <w:rPr>
                <w:sz w:val="22"/>
                <w:szCs w:val="22"/>
              </w:rPr>
            </w:pPr>
            <w:r w:rsidRPr="00850C24">
              <w:rPr>
                <w:b/>
                <w:bCs/>
                <w:sz w:val="22"/>
                <w:szCs w:val="22"/>
              </w:rPr>
              <w:t xml:space="preserve">Jan </w:t>
            </w:r>
          </w:p>
        </w:tc>
        <w:tc>
          <w:tcPr>
            <w:tcW w:w="2129" w:type="dxa"/>
            <w:hideMark/>
          </w:tcPr>
          <w:p w14:paraId="6DA80B88" w14:textId="398937F5" w:rsidR="00850C24" w:rsidRPr="00850C24" w:rsidRDefault="00850C24" w:rsidP="00850C24">
            <w:pPr>
              <w:spacing w:after="160" w:line="278" w:lineRule="auto"/>
              <w:rPr>
                <w:sz w:val="22"/>
                <w:szCs w:val="22"/>
              </w:rPr>
            </w:pPr>
            <w:r w:rsidRPr="00F67385">
              <w:rPr>
                <w:b/>
                <w:bCs/>
                <w:sz w:val="22"/>
                <w:szCs w:val="22"/>
              </w:rPr>
              <w:t>1/</w:t>
            </w:r>
            <w:r w:rsidR="00F67385" w:rsidRPr="00B67DAB">
              <w:rPr>
                <w:b/>
                <w:bCs/>
                <w:sz w:val="22"/>
                <w:szCs w:val="22"/>
              </w:rPr>
              <w:t>12</w:t>
            </w:r>
            <w:r w:rsidRPr="00F67385">
              <w:rPr>
                <w:b/>
                <w:bCs/>
                <w:sz w:val="22"/>
                <w:szCs w:val="22"/>
              </w:rPr>
              <w:t>–1/</w:t>
            </w:r>
            <w:r w:rsidR="00F67385" w:rsidRPr="00B67DAB">
              <w:rPr>
                <w:b/>
                <w:bCs/>
                <w:sz w:val="22"/>
                <w:szCs w:val="22"/>
              </w:rPr>
              <w:t>16</w:t>
            </w:r>
          </w:p>
        </w:tc>
        <w:tc>
          <w:tcPr>
            <w:tcW w:w="567" w:type="dxa"/>
            <w:hideMark/>
          </w:tcPr>
          <w:p w14:paraId="62CF56CB" w14:textId="77777777" w:rsidR="00850C24" w:rsidRPr="00850C24" w:rsidRDefault="00850C24" w:rsidP="00850C24">
            <w:pPr>
              <w:spacing w:after="160" w:line="278" w:lineRule="auto"/>
              <w:rPr>
                <w:sz w:val="22"/>
                <w:szCs w:val="22"/>
              </w:rPr>
            </w:pPr>
            <w:r w:rsidRPr="00850C24">
              <w:rPr>
                <w:sz w:val="22"/>
                <w:szCs w:val="22"/>
              </w:rPr>
              <w:t>1</w:t>
            </w:r>
          </w:p>
        </w:tc>
        <w:tc>
          <w:tcPr>
            <w:tcW w:w="1260" w:type="dxa"/>
            <w:hideMark/>
          </w:tcPr>
          <w:p w14:paraId="47418349" w14:textId="77777777" w:rsidR="00850C24" w:rsidRPr="00850C24" w:rsidRDefault="00850C24" w:rsidP="00850C24">
            <w:pPr>
              <w:spacing w:after="160" w:line="278" w:lineRule="auto"/>
              <w:rPr>
                <w:sz w:val="22"/>
                <w:szCs w:val="22"/>
              </w:rPr>
            </w:pPr>
            <w:r w:rsidRPr="00850C24">
              <w:rPr>
                <w:sz w:val="22"/>
                <w:szCs w:val="22"/>
              </w:rPr>
              <w:t>LinkedIn/X</w:t>
            </w:r>
          </w:p>
        </w:tc>
        <w:tc>
          <w:tcPr>
            <w:tcW w:w="3240" w:type="dxa"/>
            <w:hideMark/>
          </w:tcPr>
          <w:p w14:paraId="375663AF" w14:textId="60348D0A" w:rsidR="00850C24" w:rsidRPr="00850C24" w:rsidRDefault="0F0299C3" w:rsidP="00850C24">
            <w:pPr>
              <w:spacing w:after="160" w:line="278" w:lineRule="auto"/>
              <w:rPr>
                <w:sz w:val="22"/>
                <w:szCs w:val="22"/>
              </w:rPr>
            </w:pPr>
            <w:r w:rsidRPr="0D08143C">
              <w:rPr>
                <w:i/>
                <w:iCs/>
                <w:sz w:val="22"/>
                <w:szCs w:val="22"/>
              </w:rPr>
              <w:t>M-4:</w:t>
            </w:r>
            <w:r w:rsidRPr="0D08143C">
              <w:rPr>
                <w:sz w:val="22"/>
                <w:szCs w:val="22"/>
              </w:rPr>
              <w:t xml:space="preserve"> 10-Year Reflections: </w:t>
            </w:r>
            <w:r w:rsidR="71DAF7A3" w:rsidRPr="0D08143C">
              <w:rPr>
                <w:sz w:val="22"/>
                <w:szCs w:val="22"/>
              </w:rPr>
              <w:t xml:space="preserve">Key highlights (2) from the </w:t>
            </w:r>
            <w:r w:rsidRPr="0D08143C">
              <w:rPr>
                <w:sz w:val="22"/>
                <w:szCs w:val="22"/>
              </w:rPr>
              <w:t>Webinar</w:t>
            </w:r>
          </w:p>
        </w:tc>
        <w:tc>
          <w:tcPr>
            <w:tcW w:w="1350" w:type="dxa"/>
            <w:hideMark/>
          </w:tcPr>
          <w:p w14:paraId="083AF417" w14:textId="02A20E40" w:rsidR="00850C24" w:rsidRPr="00850C24" w:rsidRDefault="009D19AC" w:rsidP="00850C24">
            <w:pPr>
              <w:spacing w:after="160" w:line="278" w:lineRule="auto"/>
              <w:rPr>
                <w:sz w:val="22"/>
                <w:szCs w:val="22"/>
              </w:rPr>
            </w:pPr>
            <w:r>
              <w:rPr>
                <w:sz w:val="22"/>
                <w:szCs w:val="22"/>
              </w:rPr>
              <w:t>2</w:t>
            </w:r>
            <w:r w:rsidR="00850C24" w:rsidRPr="00850C24">
              <w:rPr>
                <w:sz w:val="22"/>
                <w:szCs w:val="22"/>
              </w:rPr>
              <w:t>x</w:t>
            </w:r>
          </w:p>
        </w:tc>
        <w:tc>
          <w:tcPr>
            <w:tcW w:w="2250" w:type="dxa"/>
            <w:hideMark/>
          </w:tcPr>
          <w:p w14:paraId="58B2BCB8" w14:textId="5B13AD12" w:rsidR="00850C24" w:rsidRPr="00850C24" w:rsidRDefault="00850C24" w:rsidP="00850C24">
            <w:pPr>
              <w:spacing w:after="160" w:line="278" w:lineRule="auto"/>
              <w:rPr>
                <w:sz w:val="22"/>
                <w:szCs w:val="22"/>
              </w:rPr>
            </w:pPr>
            <w:r w:rsidRPr="00850C24">
              <w:rPr>
                <w:sz w:val="22"/>
                <w:szCs w:val="22"/>
              </w:rPr>
              <w:t>Quote graphic</w:t>
            </w:r>
          </w:p>
        </w:tc>
        <w:tc>
          <w:tcPr>
            <w:tcW w:w="2070" w:type="dxa"/>
            <w:hideMark/>
          </w:tcPr>
          <w:p w14:paraId="5BFEB8AE" w14:textId="77777777" w:rsidR="00850C24" w:rsidRPr="00850C24" w:rsidRDefault="00850C24" w:rsidP="00850C24">
            <w:pPr>
              <w:spacing w:after="160" w:line="278" w:lineRule="auto"/>
              <w:rPr>
                <w:sz w:val="22"/>
                <w:szCs w:val="22"/>
              </w:rPr>
            </w:pPr>
            <w:r w:rsidRPr="00850C24">
              <w:rPr>
                <w:sz w:val="22"/>
                <w:szCs w:val="22"/>
              </w:rPr>
              <w:t>Keeps anniversary momentum post-holiday</w:t>
            </w:r>
          </w:p>
        </w:tc>
      </w:tr>
      <w:tr w:rsidR="0020161E" w:rsidRPr="00850C24" w14:paraId="6D780D30" w14:textId="0D4C88A7" w:rsidTr="00254B44">
        <w:tc>
          <w:tcPr>
            <w:tcW w:w="1089" w:type="dxa"/>
          </w:tcPr>
          <w:p w14:paraId="6A2DE5EF" w14:textId="22D3A926" w:rsidR="00E77A2C" w:rsidRPr="00850C24" w:rsidRDefault="00C44179" w:rsidP="00E77A2C">
            <w:pPr>
              <w:rPr>
                <w:b/>
                <w:bCs/>
                <w:sz w:val="22"/>
                <w:szCs w:val="22"/>
              </w:rPr>
            </w:pPr>
            <w:r>
              <w:rPr>
                <w:b/>
                <w:bCs/>
                <w:sz w:val="22"/>
                <w:szCs w:val="22"/>
              </w:rPr>
              <w:t>Jan</w:t>
            </w:r>
          </w:p>
        </w:tc>
        <w:tc>
          <w:tcPr>
            <w:tcW w:w="2129" w:type="dxa"/>
          </w:tcPr>
          <w:p w14:paraId="7DDAFBF4" w14:textId="5C41BA10" w:rsidR="00E77A2C" w:rsidRPr="00850C24" w:rsidRDefault="00C44179" w:rsidP="00E77A2C">
            <w:pPr>
              <w:rPr>
                <w:b/>
                <w:bCs/>
                <w:sz w:val="22"/>
                <w:szCs w:val="22"/>
              </w:rPr>
            </w:pPr>
            <w:r>
              <w:rPr>
                <w:b/>
                <w:bCs/>
                <w:sz w:val="22"/>
                <w:szCs w:val="22"/>
              </w:rPr>
              <w:t>1/1</w:t>
            </w:r>
            <w:r w:rsidR="00E00044">
              <w:rPr>
                <w:b/>
                <w:bCs/>
                <w:sz w:val="22"/>
                <w:szCs w:val="22"/>
              </w:rPr>
              <w:t>9</w:t>
            </w:r>
            <w:r>
              <w:rPr>
                <w:b/>
                <w:bCs/>
                <w:sz w:val="22"/>
                <w:szCs w:val="22"/>
              </w:rPr>
              <w:t>-1/</w:t>
            </w:r>
            <w:r w:rsidR="00E00044">
              <w:rPr>
                <w:b/>
                <w:bCs/>
                <w:sz w:val="22"/>
                <w:szCs w:val="22"/>
              </w:rPr>
              <w:t>23</w:t>
            </w:r>
          </w:p>
        </w:tc>
        <w:tc>
          <w:tcPr>
            <w:tcW w:w="567" w:type="dxa"/>
          </w:tcPr>
          <w:p w14:paraId="5500C2B0" w14:textId="1E094F45" w:rsidR="00E77A2C" w:rsidRPr="00850C24" w:rsidRDefault="00A00BA7" w:rsidP="00E77A2C">
            <w:pPr>
              <w:rPr>
                <w:sz w:val="22"/>
                <w:szCs w:val="22"/>
              </w:rPr>
            </w:pPr>
            <w:r>
              <w:rPr>
                <w:sz w:val="22"/>
                <w:szCs w:val="22"/>
              </w:rPr>
              <w:t>1</w:t>
            </w:r>
          </w:p>
        </w:tc>
        <w:tc>
          <w:tcPr>
            <w:tcW w:w="1260" w:type="dxa"/>
          </w:tcPr>
          <w:p w14:paraId="1939CE4E" w14:textId="6632CF60" w:rsidR="00E77A2C" w:rsidRPr="00850C24" w:rsidRDefault="00A00BA7" w:rsidP="00E77A2C">
            <w:pPr>
              <w:rPr>
                <w:sz w:val="22"/>
                <w:szCs w:val="22"/>
              </w:rPr>
            </w:pPr>
            <w:r>
              <w:rPr>
                <w:sz w:val="22"/>
                <w:szCs w:val="22"/>
              </w:rPr>
              <w:t>LinkedIn/X</w:t>
            </w:r>
          </w:p>
        </w:tc>
        <w:tc>
          <w:tcPr>
            <w:tcW w:w="3240" w:type="dxa"/>
          </w:tcPr>
          <w:p w14:paraId="59AC3D2F" w14:textId="464A8764" w:rsidR="00E77A2C" w:rsidRPr="00850C24" w:rsidRDefault="00E77A2C" w:rsidP="00E77A2C">
            <w:pPr>
              <w:rPr>
                <w:i/>
                <w:iCs/>
                <w:sz w:val="22"/>
                <w:szCs w:val="22"/>
              </w:rPr>
            </w:pPr>
            <w:r w:rsidRPr="00850C24">
              <w:rPr>
                <w:i/>
                <w:iCs/>
                <w:sz w:val="22"/>
                <w:szCs w:val="22"/>
              </w:rPr>
              <w:t>M-4:</w:t>
            </w:r>
            <w:r w:rsidRPr="00850C24">
              <w:rPr>
                <w:sz w:val="22"/>
                <w:szCs w:val="22"/>
              </w:rPr>
              <w:t xml:space="preserve"> “Recording Now Available</w:t>
            </w:r>
            <w:r w:rsidR="00A00BA7">
              <w:rPr>
                <w:sz w:val="22"/>
                <w:szCs w:val="22"/>
              </w:rPr>
              <w:t>” social post</w:t>
            </w:r>
            <w:r w:rsidRPr="00850C24">
              <w:rPr>
                <w:sz w:val="22"/>
                <w:szCs w:val="22"/>
              </w:rPr>
              <w:t xml:space="preserve"> </w:t>
            </w:r>
          </w:p>
        </w:tc>
        <w:tc>
          <w:tcPr>
            <w:tcW w:w="1350" w:type="dxa"/>
          </w:tcPr>
          <w:p w14:paraId="3FB40C6A" w14:textId="165C56BD" w:rsidR="00E77A2C" w:rsidRPr="00850C24" w:rsidRDefault="00E77A2C" w:rsidP="00E77A2C">
            <w:pPr>
              <w:rPr>
                <w:sz w:val="22"/>
                <w:szCs w:val="22"/>
              </w:rPr>
            </w:pPr>
            <w:r w:rsidRPr="00850C24">
              <w:rPr>
                <w:sz w:val="22"/>
                <w:szCs w:val="22"/>
              </w:rPr>
              <w:t>1x</w:t>
            </w:r>
          </w:p>
        </w:tc>
        <w:tc>
          <w:tcPr>
            <w:tcW w:w="2250" w:type="dxa"/>
          </w:tcPr>
          <w:p w14:paraId="794D1E43" w14:textId="3438E849" w:rsidR="00E77A2C" w:rsidRPr="00850C24" w:rsidRDefault="00A00BA7" w:rsidP="00E77A2C">
            <w:pPr>
              <w:rPr>
                <w:sz w:val="22"/>
                <w:szCs w:val="22"/>
              </w:rPr>
            </w:pPr>
            <w:r>
              <w:rPr>
                <w:sz w:val="22"/>
                <w:szCs w:val="22"/>
              </w:rPr>
              <w:t>Graphic or short clip</w:t>
            </w:r>
          </w:p>
        </w:tc>
        <w:tc>
          <w:tcPr>
            <w:tcW w:w="2070" w:type="dxa"/>
          </w:tcPr>
          <w:p w14:paraId="1E8EF5CA" w14:textId="06341403" w:rsidR="00E77A2C" w:rsidRPr="00850C24" w:rsidRDefault="00E77A2C" w:rsidP="00E77A2C">
            <w:pPr>
              <w:rPr>
                <w:sz w:val="22"/>
                <w:szCs w:val="22"/>
              </w:rPr>
            </w:pPr>
          </w:p>
        </w:tc>
        <w:tc>
          <w:tcPr>
            <w:tcW w:w="4024" w:type="dxa"/>
          </w:tcPr>
          <w:p w14:paraId="4C231628" w14:textId="77777777" w:rsidR="00E77A2C" w:rsidRPr="00850C24" w:rsidRDefault="00E77A2C" w:rsidP="00E77A2C"/>
        </w:tc>
      </w:tr>
      <w:tr w:rsidR="00A00BA7" w:rsidRPr="00850C24" w14:paraId="5B4A4CFE" w14:textId="77777777" w:rsidTr="00254B44">
        <w:tc>
          <w:tcPr>
            <w:tcW w:w="1089" w:type="dxa"/>
          </w:tcPr>
          <w:p w14:paraId="00C3DA29" w14:textId="77777777" w:rsidR="00A00BA7" w:rsidRDefault="00A00BA7" w:rsidP="00A00BA7">
            <w:pPr>
              <w:rPr>
                <w:b/>
                <w:bCs/>
                <w:sz w:val="22"/>
                <w:szCs w:val="22"/>
              </w:rPr>
            </w:pPr>
          </w:p>
        </w:tc>
        <w:tc>
          <w:tcPr>
            <w:tcW w:w="2129" w:type="dxa"/>
          </w:tcPr>
          <w:p w14:paraId="74951528" w14:textId="77777777" w:rsidR="00A00BA7" w:rsidRDefault="00A00BA7" w:rsidP="00A00BA7">
            <w:pPr>
              <w:rPr>
                <w:b/>
                <w:bCs/>
                <w:sz w:val="22"/>
                <w:szCs w:val="22"/>
              </w:rPr>
            </w:pPr>
          </w:p>
        </w:tc>
        <w:tc>
          <w:tcPr>
            <w:tcW w:w="567" w:type="dxa"/>
          </w:tcPr>
          <w:p w14:paraId="16599D91" w14:textId="608BD7F2" w:rsidR="00A00BA7" w:rsidRDefault="00DE42DF" w:rsidP="00A00BA7">
            <w:pPr>
              <w:rPr>
                <w:sz w:val="22"/>
                <w:szCs w:val="22"/>
              </w:rPr>
            </w:pPr>
            <w:r>
              <w:rPr>
                <w:sz w:val="22"/>
                <w:szCs w:val="22"/>
              </w:rPr>
              <w:t>2</w:t>
            </w:r>
          </w:p>
        </w:tc>
        <w:tc>
          <w:tcPr>
            <w:tcW w:w="1260" w:type="dxa"/>
          </w:tcPr>
          <w:p w14:paraId="06FE7043" w14:textId="46412EC2" w:rsidR="00A00BA7" w:rsidRPr="00850C24" w:rsidRDefault="00A00BA7" w:rsidP="00A00BA7">
            <w:pPr>
              <w:rPr>
                <w:sz w:val="22"/>
                <w:szCs w:val="22"/>
              </w:rPr>
            </w:pPr>
            <w:r w:rsidRPr="00850C24">
              <w:rPr>
                <w:sz w:val="22"/>
                <w:szCs w:val="22"/>
              </w:rPr>
              <w:t>Email</w:t>
            </w:r>
          </w:p>
        </w:tc>
        <w:tc>
          <w:tcPr>
            <w:tcW w:w="3240" w:type="dxa"/>
          </w:tcPr>
          <w:p w14:paraId="6A2570BC" w14:textId="4DABAF5A" w:rsidR="00A00BA7" w:rsidRPr="00850C24" w:rsidRDefault="00A00BA7" w:rsidP="00A00BA7">
            <w:pPr>
              <w:rPr>
                <w:i/>
                <w:iCs/>
                <w:sz w:val="22"/>
                <w:szCs w:val="22"/>
              </w:rPr>
            </w:pPr>
            <w:r w:rsidRPr="00850C24">
              <w:rPr>
                <w:i/>
                <w:iCs/>
                <w:sz w:val="22"/>
                <w:szCs w:val="22"/>
              </w:rPr>
              <w:t>M-4:</w:t>
            </w:r>
            <w:r w:rsidRPr="00850C24">
              <w:rPr>
                <w:sz w:val="22"/>
                <w:szCs w:val="22"/>
              </w:rPr>
              <w:t xml:space="preserve"> “Recording Now Available” </w:t>
            </w:r>
          </w:p>
        </w:tc>
        <w:tc>
          <w:tcPr>
            <w:tcW w:w="1350" w:type="dxa"/>
          </w:tcPr>
          <w:p w14:paraId="3962D78E" w14:textId="4E72F898" w:rsidR="00A00BA7" w:rsidRPr="00850C24" w:rsidRDefault="00A00BA7" w:rsidP="00A00BA7">
            <w:pPr>
              <w:rPr>
                <w:sz w:val="22"/>
                <w:szCs w:val="22"/>
              </w:rPr>
            </w:pPr>
            <w:r w:rsidRPr="00850C24">
              <w:rPr>
                <w:sz w:val="22"/>
                <w:szCs w:val="22"/>
              </w:rPr>
              <w:t>1x</w:t>
            </w:r>
          </w:p>
        </w:tc>
        <w:tc>
          <w:tcPr>
            <w:tcW w:w="2250" w:type="dxa"/>
          </w:tcPr>
          <w:p w14:paraId="1FF434B6" w14:textId="2BB7C473" w:rsidR="00A00BA7" w:rsidRPr="00850C24" w:rsidRDefault="00A00BA7" w:rsidP="00A00BA7">
            <w:pPr>
              <w:rPr>
                <w:sz w:val="22"/>
                <w:szCs w:val="22"/>
              </w:rPr>
            </w:pPr>
            <w:r w:rsidRPr="00850C24">
              <w:rPr>
                <w:sz w:val="22"/>
                <w:szCs w:val="22"/>
              </w:rPr>
              <w:t>Email with link + thank-you note</w:t>
            </w:r>
          </w:p>
        </w:tc>
        <w:tc>
          <w:tcPr>
            <w:tcW w:w="2070" w:type="dxa"/>
          </w:tcPr>
          <w:p w14:paraId="7696E096" w14:textId="43F83277" w:rsidR="00A00BA7" w:rsidRPr="00850C24" w:rsidRDefault="00A00BA7" w:rsidP="00A00BA7">
            <w:pPr>
              <w:rPr>
                <w:sz w:val="22"/>
                <w:szCs w:val="22"/>
              </w:rPr>
            </w:pPr>
            <w:r w:rsidRPr="00850C24">
              <w:rPr>
                <w:sz w:val="22"/>
                <w:szCs w:val="22"/>
              </w:rPr>
              <w:t>Include short summary and recording link</w:t>
            </w:r>
          </w:p>
        </w:tc>
        <w:tc>
          <w:tcPr>
            <w:tcW w:w="4024" w:type="dxa"/>
          </w:tcPr>
          <w:p w14:paraId="1532DCB8" w14:textId="77777777" w:rsidR="00A00BA7" w:rsidRPr="00850C24" w:rsidRDefault="00A00BA7" w:rsidP="00A00BA7"/>
        </w:tc>
      </w:tr>
      <w:tr w:rsidR="00DE42DF" w:rsidRPr="00850C24" w14:paraId="686733A4" w14:textId="77777777" w:rsidTr="00254B44">
        <w:tc>
          <w:tcPr>
            <w:tcW w:w="1089" w:type="dxa"/>
          </w:tcPr>
          <w:p w14:paraId="3A57A5FF" w14:textId="77777777" w:rsidR="00DE42DF" w:rsidRDefault="00DE42DF" w:rsidP="00A00BA7">
            <w:pPr>
              <w:rPr>
                <w:b/>
                <w:bCs/>
                <w:sz w:val="22"/>
                <w:szCs w:val="22"/>
              </w:rPr>
            </w:pPr>
          </w:p>
        </w:tc>
        <w:tc>
          <w:tcPr>
            <w:tcW w:w="2129" w:type="dxa"/>
          </w:tcPr>
          <w:p w14:paraId="4F880C0A" w14:textId="77777777" w:rsidR="00DE42DF" w:rsidRDefault="00DE42DF" w:rsidP="00A00BA7">
            <w:pPr>
              <w:rPr>
                <w:b/>
                <w:bCs/>
                <w:sz w:val="22"/>
                <w:szCs w:val="22"/>
              </w:rPr>
            </w:pPr>
          </w:p>
        </w:tc>
        <w:tc>
          <w:tcPr>
            <w:tcW w:w="567" w:type="dxa"/>
          </w:tcPr>
          <w:p w14:paraId="3142C4C2" w14:textId="16046319" w:rsidR="00DE42DF" w:rsidRDefault="00DE42DF" w:rsidP="00A00BA7">
            <w:pPr>
              <w:rPr>
                <w:sz w:val="22"/>
                <w:szCs w:val="22"/>
              </w:rPr>
            </w:pPr>
            <w:r>
              <w:rPr>
                <w:sz w:val="22"/>
                <w:szCs w:val="22"/>
              </w:rPr>
              <w:t>3</w:t>
            </w:r>
          </w:p>
        </w:tc>
        <w:tc>
          <w:tcPr>
            <w:tcW w:w="1260" w:type="dxa"/>
          </w:tcPr>
          <w:p w14:paraId="69831A3F" w14:textId="535B67D7" w:rsidR="00DE42DF" w:rsidRPr="00850C24" w:rsidRDefault="00DE42DF" w:rsidP="00A00BA7">
            <w:pPr>
              <w:rPr>
                <w:sz w:val="22"/>
                <w:szCs w:val="22"/>
              </w:rPr>
            </w:pPr>
            <w:r>
              <w:rPr>
                <w:sz w:val="22"/>
                <w:szCs w:val="22"/>
              </w:rPr>
              <w:t>Website</w:t>
            </w:r>
          </w:p>
        </w:tc>
        <w:tc>
          <w:tcPr>
            <w:tcW w:w="3240" w:type="dxa"/>
          </w:tcPr>
          <w:p w14:paraId="6592BF92" w14:textId="6089DB24" w:rsidR="00DE42DF" w:rsidRPr="00850C24" w:rsidRDefault="00406172" w:rsidP="00A00BA7">
            <w:pPr>
              <w:rPr>
                <w:i/>
                <w:iCs/>
                <w:sz w:val="22"/>
                <w:szCs w:val="22"/>
              </w:rPr>
            </w:pPr>
            <w:r w:rsidRPr="00850C24">
              <w:rPr>
                <w:i/>
                <w:iCs/>
                <w:sz w:val="22"/>
                <w:szCs w:val="22"/>
              </w:rPr>
              <w:t>M-4:</w:t>
            </w:r>
            <w:r w:rsidRPr="00850C24">
              <w:rPr>
                <w:sz w:val="22"/>
                <w:szCs w:val="22"/>
              </w:rPr>
              <w:t xml:space="preserve"> “Recording Now Available” </w:t>
            </w:r>
            <w:r>
              <w:rPr>
                <w:sz w:val="22"/>
                <w:szCs w:val="22"/>
              </w:rPr>
              <w:t>banner</w:t>
            </w:r>
          </w:p>
        </w:tc>
        <w:tc>
          <w:tcPr>
            <w:tcW w:w="1350" w:type="dxa"/>
          </w:tcPr>
          <w:p w14:paraId="49CC3854" w14:textId="0D87F049" w:rsidR="00DE42DF" w:rsidRPr="00850C24" w:rsidRDefault="00406172" w:rsidP="00A00BA7">
            <w:pPr>
              <w:rPr>
                <w:sz w:val="22"/>
                <w:szCs w:val="22"/>
              </w:rPr>
            </w:pPr>
            <w:r>
              <w:rPr>
                <w:sz w:val="22"/>
                <w:szCs w:val="22"/>
              </w:rPr>
              <w:t>1x</w:t>
            </w:r>
          </w:p>
        </w:tc>
        <w:tc>
          <w:tcPr>
            <w:tcW w:w="2250" w:type="dxa"/>
          </w:tcPr>
          <w:p w14:paraId="3A99C4C2" w14:textId="615CDE1A" w:rsidR="00DE42DF" w:rsidRPr="00850C24" w:rsidRDefault="00406172" w:rsidP="00A00BA7">
            <w:pPr>
              <w:rPr>
                <w:sz w:val="22"/>
                <w:szCs w:val="22"/>
              </w:rPr>
            </w:pPr>
            <w:r>
              <w:rPr>
                <w:sz w:val="22"/>
                <w:szCs w:val="22"/>
              </w:rPr>
              <w:t>Post recording</w:t>
            </w:r>
            <w:r w:rsidR="00C46FCD">
              <w:rPr>
                <w:sz w:val="22"/>
                <w:szCs w:val="22"/>
              </w:rPr>
              <w:t xml:space="preserve"> on website</w:t>
            </w:r>
          </w:p>
        </w:tc>
        <w:tc>
          <w:tcPr>
            <w:tcW w:w="2070" w:type="dxa"/>
          </w:tcPr>
          <w:p w14:paraId="381E22F0" w14:textId="77777777" w:rsidR="00DE42DF" w:rsidRPr="00850C24" w:rsidRDefault="00DE42DF" w:rsidP="00A00BA7">
            <w:pPr>
              <w:rPr>
                <w:sz w:val="22"/>
                <w:szCs w:val="22"/>
              </w:rPr>
            </w:pPr>
          </w:p>
        </w:tc>
        <w:tc>
          <w:tcPr>
            <w:tcW w:w="4024" w:type="dxa"/>
          </w:tcPr>
          <w:p w14:paraId="772F3091" w14:textId="77777777" w:rsidR="00DE42DF" w:rsidRPr="00850C24" w:rsidRDefault="00DE42DF" w:rsidP="00A00BA7"/>
        </w:tc>
      </w:tr>
    </w:tbl>
    <w:p w14:paraId="29E7210D" w14:textId="77777777" w:rsidR="00AC69B2" w:rsidRDefault="00AC69B2"/>
    <w:sectPr w:rsidR="00AC69B2" w:rsidSect="00287271">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3F021D" w14:textId="77777777" w:rsidR="00626D64" w:rsidRDefault="00626D64" w:rsidP="006B53AB">
      <w:pPr>
        <w:spacing w:after="0" w:line="240" w:lineRule="auto"/>
      </w:pPr>
      <w:r>
        <w:separator/>
      </w:r>
    </w:p>
  </w:endnote>
  <w:endnote w:type="continuationSeparator" w:id="0">
    <w:p w14:paraId="6028B47B" w14:textId="77777777" w:rsidR="00626D64" w:rsidRDefault="00626D64" w:rsidP="006B53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908B1A" w14:textId="77777777" w:rsidR="00626D64" w:rsidRDefault="00626D64" w:rsidP="006B53AB">
      <w:pPr>
        <w:spacing w:after="0" w:line="240" w:lineRule="auto"/>
      </w:pPr>
      <w:r>
        <w:separator/>
      </w:r>
    </w:p>
  </w:footnote>
  <w:footnote w:type="continuationSeparator" w:id="0">
    <w:p w14:paraId="604135A4" w14:textId="77777777" w:rsidR="00626D64" w:rsidRDefault="00626D64" w:rsidP="006B53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BD9CC" w14:textId="675C642C" w:rsidR="006B53AB" w:rsidRDefault="00FB0A6C" w:rsidP="006B53AB">
    <w:pPr>
      <w:pStyle w:val="Header"/>
      <w:jc w:val="right"/>
    </w:pPr>
    <w:r>
      <w:rPr>
        <w:noProof/>
      </w:rPr>
      <w:drawing>
        <wp:anchor distT="0" distB="0" distL="114300" distR="114300" simplePos="0" relativeHeight="251659264" behindDoc="0" locked="0" layoutInCell="1" allowOverlap="1" wp14:anchorId="5E7BDD6D" wp14:editId="50EA7896">
          <wp:simplePos x="0" y="0"/>
          <wp:positionH relativeFrom="margin">
            <wp:posOffset>0</wp:posOffset>
          </wp:positionH>
          <wp:positionV relativeFrom="paragraph">
            <wp:posOffset>0</wp:posOffset>
          </wp:positionV>
          <wp:extent cx="1810385" cy="544195"/>
          <wp:effectExtent l="0" t="0" r="0" b="8255"/>
          <wp:wrapNone/>
          <wp:docPr id="1802497009" name="Picture 180249700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7018687" name="Picture 2037018687">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10385" cy="54419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2976E7"/>
    <w:multiLevelType w:val="hybridMultilevel"/>
    <w:tmpl w:val="3266F1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EB1CC8"/>
    <w:multiLevelType w:val="hybridMultilevel"/>
    <w:tmpl w:val="071C2CFA"/>
    <w:lvl w:ilvl="0" w:tplc="EE00143E">
      <w:start w:val="1"/>
      <w:numFmt w:val="decimal"/>
      <w:pStyle w:val="Heading2"/>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7901A06"/>
    <w:multiLevelType w:val="hybridMultilevel"/>
    <w:tmpl w:val="2FE27E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5E785B68"/>
    <w:multiLevelType w:val="hybridMultilevel"/>
    <w:tmpl w:val="A3FC6EE0"/>
    <w:lvl w:ilvl="0" w:tplc="3EF24642">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EA41520"/>
    <w:multiLevelType w:val="hybridMultilevel"/>
    <w:tmpl w:val="3A40F1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58A2235"/>
    <w:multiLevelType w:val="hybridMultilevel"/>
    <w:tmpl w:val="E2209CD8"/>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6249730">
    <w:abstractNumId w:val="5"/>
  </w:num>
  <w:num w:numId="2" w16cid:durableId="532694851">
    <w:abstractNumId w:val="0"/>
  </w:num>
  <w:num w:numId="3" w16cid:durableId="1827167149">
    <w:abstractNumId w:val="1"/>
  </w:num>
  <w:num w:numId="4" w16cid:durableId="1522550400">
    <w:abstractNumId w:val="1"/>
    <w:lvlOverride w:ilvl="0">
      <w:startOverride w:val="1"/>
    </w:lvlOverride>
  </w:num>
  <w:num w:numId="5" w16cid:durableId="847451247">
    <w:abstractNumId w:val="3"/>
  </w:num>
  <w:num w:numId="6" w16cid:durableId="342324374">
    <w:abstractNumId w:val="4"/>
  </w:num>
  <w:num w:numId="7" w16cid:durableId="151682997">
    <w:abstractNumId w:val="1"/>
  </w:num>
  <w:num w:numId="8" w16cid:durableId="10753176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1188"/>
    <w:rsid w:val="00004CF1"/>
    <w:rsid w:val="00004F00"/>
    <w:rsid w:val="00026BA0"/>
    <w:rsid w:val="00035684"/>
    <w:rsid w:val="0008698D"/>
    <w:rsid w:val="00090366"/>
    <w:rsid w:val="00094503"/>
    <w:rsid w:val="000C2028"/>
    <w:rsid w:val="000C2B58"/>
    <w:rsid w:val="000D7377"/>
    <w:rsid w:val="000D7546"/>
    <w:rsid w:val="000E11B4"/>
    <w:rsid w:val="000E1616"/>
    <w:rsid w:val="000F0190"/>
    <w:rsid w:val="0010167E"/>
    <w:rsid w:val="00104B95"/>
    <w:rsid w:val="00127748"/>
    <w:rsid w:val="00130BEA"/>
    <w:rsid w:val="00130E49"/>
    <w:rsid w:val="00147A95"/>
    <w:rsid w:val="0017651A"/>
    <w:rsid w:val="001A16E1"/>
    <w:rsid w:val="001A17DE"/>
    <w:rsid w:val="001A4FF9"/>
    <w:rsid w:val="001A5E65"/>
    <w:rsid w:val="001A69DC"/>
    <w:rsid w:val="001B00EA"/>
    <w:rsid w:val="001B065F"/>
    <w:rsid w:val="001B6290"/>
    <w:rsid w:val="001C406D"/>
    <w:rsid w:val="001E311F"/>
    <w:rsid w:val="0020161E"/>
    <w:rsid w:val="0020367C"/>
    <w:rsid w:val="00216DFF"/>
    <w:rsid w:val="00241104"/>
    <w:rsid w:val="00254B44"/>
    <w:rsid w:val="0026022E"/>
    <w:rsid w:val="00272433"/>
    <w:rsid w:val="00272B4D"/>
    <w:rsid w:val="00287271"/>
    <w:rsid w:val="002B1057"/>
    <w:rsid w:val="002B2428"/>
    <w:rsid w:val="002C7006"/>
    <w:rsid w:val="002D31CB"/>
    <w:rsid w:val="002E0CDF"/>
    <w:rsid w:val="00357F8D"/>
    <w:rsid w:val="003635BE"/>
    <w:rsid w:val="00370A0A"/>
    <w:rsid w:val="0037101E"/>
    <w:rsid w:val="00394A76"/>
    <w:rsid w:val="003957F0"/>
    <w:rsid w:val="003A7B26"/>
    <w:rsid w:val="003C1EA3"/>
    <w:rsid w:val="003D35C4"/>
    <w:rsid w:val="003E637B"/>
    <w:rsid w:val="00406172"/>
    <w:rsid w:val="00412AF9"/>
    <w:rsid w:val="00412E9B"/>
    <w:rsid w:val="00415983"/>
    <w:rsid w:val="0044037E"/>
    <w:rsid w:val="004437F5"/>
    <w:rsid w:val="004443A4"/>
    <w:rsid w:val="00445D59"/>
    <w:rsid w:val="00450848"/>
    <w:rsid w:val="0045235C"/>
    <w:rsid w:val="004859F9"/>
    <w:rsid w:val="004A3B9F"/>
    <w:rsid w:val="004A7696"/>
    <w:rsid w:val="004B3AB3"/>
    <w:rsid w:val="004B6594"/>
    <w:rsid w:val="004C1140"/>
    <w:rsid w:val="004C3D1A"/>
    <w:rsid w:val="004D3752"/>
    <w:rsid w:val="004D6404"/>
    <w:rsid w:val="004D7868"/>
    <w:rsid w:val="004D7ADE"/>
    <w:rsid w:val="004F2126"/>
    <w:rsid w:val="004F53B5"/>
    <w:rsid w:val="0051106F"/>
    <w:rsid w:val="00527239"/>
    <w:rsid w:val="00553878"/>
    <w:rsid w:val="00553F6B"/>
    <w:rsid w:val="0056586C"/>
    <w:rsid w:val="00590F19"/>
    <w:rsid w:val="005B0F51"/>
    <w:rsid w:val="005B4C8E"/>
    <w:rsid w:val="005B56C2"/>
    <w:rsid w:val="005B7295"/>
    <w:rsid w:val="005B7AAC"/>
    <w:rsid w:val="005C3D40"/>
    <w:rsid w:val="005E1B63"/>
    <w:rsid w:val="005E3DA8"/>
    <w:rsid w:val="005E4762"/>
    <w:rsid w:val="005E55DF"/>
    <w:rsid w:val="00602AAE"/>
    <w:rsid w:val="00603645"/>
    <w:rsid w:val="00613C8F"/>
    <w:rsid w:val="00616449"/>
    <w:rsid w:val="00623CBC"/>
    <w:rsid w:val="00626D64"/>
    <w:rsid w:val="006302F9"/>
    <w:rsid w:val="006362FA"/>
    <w:rsid w:val="00642FD4"/>
    <w:rsid w:val="00651749"/>
    <w:rsid w:val="00672CE0"/>
    <w:rsid w:val="006809F7"/>
    <w:rsid w:val="006960C3"/>
    <w:rsid w:val="006B3F80"/>
    <w:rsid w:val="006B53AB"/>
    <w:rsid w:val="006D490C"/>
    <w:rsid w:val="006E528F"/>
    <w:rsid w:val="006E5ECF"/>
    <w:rsid w:val="006F215C"/>
    <w:rsid w:val="006F3C85"/>
    <w:rsid w:val="006F4988"/>
    <w:rsid w:val="00701CAE"/>
    <w:rsid w:val="0070206A"/>
    <w:rsid w:val="0072087F"/>
    <w:rsid w:val="00726574"/>
    <w:rsid w:val="007345EA"/>
    <w:rsid w:val="007349C1"/>
    <w:rsid w:val="007520A9"/>
    <w:rsid w:val="0076031F"/>
    <w:rsid w:val="00770C80"/>
    <w:rsid w:val="00781177"/>
    <w:rsid w:val="00796E35"/>
    <w:rsid w:val="007A6AFA"/>
    <w:rsid w:val="007C1DE2"/>
    <w:rsid w:val="007D38A9"/>
    <w:rsid w:val="007D60CB"/>
    <w:rsid w:val="007E218F"/>
    <w:rsid w:val="007F1837"/>
    <w:rsid w:val="007F186C"/>
    <w:rsid w:val="007F6EC6"/>
    <w:rsid w:val="00812523"/>
    <w:rsid w:val="00817FA1"/>
    <w:rsid w:val="008204CC"/>
    <w:rsid w:val="00845B46"/>
    <w:rsid w:val="00850C24"/>
    <w:rsid w:val="0088794C"/>
    <w:rsid w:val="00894423"/>
    <w:rsid w:val="008A1E46"/>
    <w:rsid w:val="008A48C8"/>
    <w:rsid w:val="008A6292"/>
    <w:rsid w:val="008B223D"/>
    <w:rsid w:val="008B362B"/>
    <w:rsid w:val="008D3FD5"/>
    <w:rsid w:val="008F0D63"/>
    <w:rsid w:val="00914DB2"/>
    <w:rsid w:val="009251C2"/>
    <w:rsid w:val="009262E2"/>
    <w:rsid w:val="00933BA7"/>
    <w:rsid w:val="00935F81"/>
    <w:rsid w:val="0094394C"/>
    <w:rsid w:val="00960E0B"/>
    <w:rsid w:val="00965F57"/>
    <w:rsid w:val="00981CA4"/>
    <w:rsid w:val="009966E7"/>
    <w:rsid w:val="009A3C02"/>
    <w:rsid w:val="009C2494"/>
    <w:rsid w:val="009D19AC"/>
    <w:rsid w:val="009F0CB5"/>
    <w:rsid w:val="009F5E05"/>
    <w:rsid w:val="00A00BA7"/>
    <w:rsid w:val="00A06E2D"/>
    <w:rsid w:val="00A12893"/>
    <w:rsid w:val="00A32824"/>
    <w:rsid w:val="00A37051"/>
    <w:rsid w:val="00A80443"/>
    <w:rsid w:val="00A831EE"/>
    <w:rsid w:val="00A90532"/>
    <w:rsid w:val="00A92EF0"/>
    <w:rsid w:val="00A97D35"/>
    <w:rsid w:val="00AA62BF"/>
    <w:rsid w:val="00AB0629"/>
    <w:rsid w:val="00AB3CB1"/>
    <w:rsid w:val="00AC23D9"/>
    <w:rsid w:val="00AC69B2"/>
    <w:rsid w:val="00AD1B69"/>
    <w:rsid w:val="00AE713E"/>
    <w:rsid w:val="00AF5371"/>
    <w:rsid w:val="00AF53DE"/>
    <w:rsid w:val="00B04580"/>
    <w:rsid w:val="00B168CE"/>
    <w:rsid w:val="00B16FC6"/>
    <w:rsid w:val="00B201AB"/>
    <w:rsid w:val="00B452B2"/>
    <w:rsid w:val="00B535F7"/>
    <w:rsid w:val="00B53B0D"/>
    <w:rsid w:val="00B670E6"/>
    <w:rsid w:val="00B67DAB"/>
    <w:rsid w:val="00B778D8"/>
    <w:rsid w:val="00B86751"/>
    <w:rsid w:val="00BA58ED"/>
    <w:rsid w:val="00BC0A78"/>
    <w:rsid w:val="00BD495D"/>
    <w:rsid w:val="00BE3FA7"/>
    <w:rsid w:val="00C02FBF"/>
    <w:rsid w:val="00C11CE0"/>
    <w:rsid w:val="00C150F7"/>
    <w:rsid w:val="00C1563D"/>
    <w:rsid w:val="00C44179"/>
    <w:rsid w:val="00C46FCD"/>
    <w:rsid w:val="00C67E04"/>
    <w:rsid w:val="00C67F2C"/>
    <w:rsid w:val="00C73039"/>
    <w:rsid w:val="00C8513A"/>
    <w:rsid w:val="00CA619E"/>
    <w:rsid w:val="00CB7621"/>
    <w:rsid w:val="00CB7FF5"/>
    <w:rsid w:val="00CC1BCA"/>
    <w:rsid w:val="00CC2EDC"/>
    <w:rsid w:val="00CE1188"/>
    <w:rsid w:val="00CE20CF"/>
    <w:rsid w:val="00CE6AFA"/>
    <w:rsid w:val="00CF37EE"/>
    <w:rsid w:val="00CF38C6"/>
    <w:rsid w:val="00D34BF6"/>
    <w:rsid w:val="00D415C0"/>
    <w:rsid w:val="00D51446"/>
    <w:rsid w:val="00D52C65"/>
    <w:rsid w:val="00D71191"/>
    <w:rsid w:val="00D7582B"/>
    <w:rsid w:val="00D93787"/>
    <w:rsid w:val="00DA64F9"/>
    <w:rsid w:val="00DB1232"/>
    <w:rsid w:val="00DB26D2"/>
    <w:rsid w:val="00DB336A"/>
    <w:rsid w:val="00DB78B2"/>
    <w:rsid w:val="00DD0EAB"/>
    <w:rsid w:val="00DD6AFA"/>
    <w:rsid w:val="00DE42DF"/>
    <w:rsid w:val="00E00044"/>
    <w:rsid w:val="00E00B3B"/>
    <w:rsid w:val="00E31B48"/>
    <w:rsid w:val="00E321F2"/>
    <w:rsid w:val="00E535D0"/>
    <w:rsid w:val="00E54BFE"/>
    <w:rsid w:val="00E67C88"/>
    <w:rsid w:val="00E72834"/>
    <w:rsid w:val="00E761BA"/>
    <w:rsid w:val="00E77A2C"/>
    <w:rsid w:val="00EA2A57"/>
    <w:rsid w:val="00EA4192"/>
    <w:rsid w:val="00EA7616"/>
    <w:rsid w:val="00EB2D16"/>
    <w:rsid w:val="00EC31B4"/>
    <w:rsid w:val="00EC31C8"/>
    <w:rsid w:val="00EE575E"/>
    <w:rsid w:val="00F23A7B"/>
    <w:rsid w:val="00F30D29"/>
    <w:rsid w:val="00F46635"/>
    <w:rsid w:val="00F4747B"/>
    <w:rsid w:val="00F5682E"/>
    <w:rsid w:val="00F67385"/>
    <w:rsid w:val="00F868DB"/>
    <w:rsid w:val="00F914D3"/>
    <w:rsid w:val="00F97CCC"/>
    <w:rsid w:val="00FB0A6C"/>
    <w:rsid w:val="00FD7A3A"/>
    <w:rsid w:val="00FE4BE9"/>
    <w:rsid w:val="00FF42B6"/>
    <w:rsid w:val="010324A0"/>
    <w:rsid w:val="09BD30B3"/>
    <w:rsid w:val="0D08143C"/>
    <w:rsid w:val="0D3D3417"/>
    <w:rsid w:val="0D4FFF5F"/>
    <w:rsid w:val="0F0299C3"/>
    <w:rsid w:val="0F502726"/>
    <w:rsid w:val="128E429E"/>
    <w:rsid w:val="1400F796"/>
    <w:rsid w:val="185B9B8D"/>
    <w:rsid w:val="1BB1F594"/>
    <w:rsid w:val="1C061861"/>
    <w:rsid w:val="1CC51F79"/>
    <w:rsid w:val="1E3169CA"/>
    <w:rsid w:val="2116D431"/>
    <w:rsid w:val="2A44AC16"/>
    <w:rsid w:val="2A5A4D2C"/>
    <w:rsid w:val="2D498507"/>
    <w:rsid w:val="32136FD9"/>
    <w:rsid w:val="321417CE"/>
    <w:rsid w:val="33A87FEA"/>
    <w:rsid w:val="3520FA15"/>
    <w:rsid w:val="35304753"/>
    <w:rsid w:val="3B72BB75"/>
    <w:rsid w:val="3CF0D910"/>
    <w:rsid w:val="3E6E9228"/>
    <w:rsid w:val="44B0624F"/>
    <w:rsid w:val="47B81C38"/>
    <w:rsid w:val="49F9CA3E"/>
    <w:rsid w:val="4A39BFD5"/>
    <w:rsid w:val="4B7CA585"/>
    <w:rsid w:val="4D41A55C"/>
    <w:rsid w:val="4D6F3952"/>
    <w:rsid w:val="524E9560"/>
    <w:rsid w:val="56852C97"/>
    <w:rsid w:val="5B0E89E8"/>
    <w:rsid w:val="60F51AAB"/>
    <w:rsid w:val="61808AFB"/>
    <w:rsid w:val="61E6AA64"/>
    <w:rsid w:val="677F5A3D"/>
    <w:rsid w:val="68C7C3D5"/>
    <w:rsid w:val="6EAB7342"/>
    <w:rsid w:val="700B28C8"/>
    <w:rsid w:val="71DAF7A3"/>
    <w:rsid w:val="73F07742"/>
    <w:rsid w:val="7992E34E"/>
    <w:rsid w:val="7DBD1D85"/>
    <w:rsid w:val="7DD2C9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058A4D"/>
  <w15:chartTrackingRefBased/>
  <w15:docId w15:val="{64B4DDFD-2D63-4243-85F0-5C726B045D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E1188"/>
    <w:pPr>
      <w:keepNext/>
      <w:keepLines/>
      <w:spacing w:before="360" w:after="80"/>
      <w:outlineLvl w:val="0"/>
    </w:pPr>
    <w:rPr>
      <w:rFonts w:asciiTheme="majorHAnsi" w:eastAsiaTheme="majorEastAsia" w:hAnsiTheme="majorHAnsi" w:cstheme="majorBidi"/>
      <w:color w:val="0C2E4C" w:themeColor="accent1" w:themeShade="BF"/>
      <w:sz w:val="40"/>
      <w:szCs w:val="40"/>
    </w:rPr>
  </w:style>
  <w:style w:type="paragraph" w:styleId="Heading2">
    <w:name w:val="heading 2"/>
    <w:basedOn w:val="Normal"/>
    <w:next w:val="Normal"/>
    <w:link w:val="Heading2Char"/>
    <w:uiPriority w:val="9"/>
    <w:unhideWhenUsed/>
    <w:qFormat/>
    <w:rsid w:val="00FE4BE9"/>
    <w:pPr>
      <w:keepNext/>
      <w:keepLines/>
      <w:numPr>
        <w:numId w:val="3"/>
      </w:numPr>
      <w:spacing w:before="160" w:after="80"/>
      <w:outlineLvl w:val="1"/>
    </w:pPr>
    <w:rPr>
      <w:rFonts w:asciiTheme="majorHAnsi" w:eastAsiaTheme="majorEastAsia" w:hAnsiTheme="majorHAnsi" w:cstheme="majorBidi"/>
      <w:b/>
      <w:bCs/>
      <w:color w:val="0C2E4C" w:themeColor="accent1" w:themeShade="BF"/>
      <w:sz w:val="32"/>
      <w:szCs w:val="32"/>
    </w:rPr>
  </w:style>
  <w:style w:type="paragraph" w:styleId="Heading3">
    <w:name w:val="heading 3"/>
    <w:basedOn w:val="Normal"/>
    <w:next w:val="Normal"/>
    <w:link w:val="Heading3Char"/>
    <w:uiPriority w:val="9"/>
    <w:unhideWhenUsed/>
    <w:qFormat/>
    <w:rsid w:val="0010167E"/>
    <w:pPr>
      <w:keepNext/>
      <w:keepLines/>
      <w:spacing w:before="160" w:after="80"/>
      <w:outlineLvl w:val="2"/>
    </w:pPr>
    <w:rPr>
      <w:rFonts w:eastAsiaTheme="majorEastAsia" w:cstheme="majorBidi"/>
      <w:i/>
      <w:iCs/>
      <w:color w:val="0C2E4C" w:themeColor="accent1" w:themeShade="BF"/>
      <w:sz w:val="28"/>
      <w:szCs w:val="28"/>
    </w:rPr>
  </w:style>
  <w:style w:type="paragraph" w:styleId="Heading4">
    <w:name w:val="heading 4"/>
    <w:basedOn w:val="Normal"/>
    <w:next w:val="Normal"/>
    <w:link w:val="Heading4Char"/>
    <w:uiPriority w:val="9"/>
    <w:unhideWhenUsed/>
    <w:qFormat/>
    <w:rsid w:val="00CE1188"/>
    <w:pPr>
      <w:keepNext/>
      <w:keepLines/>
      <w:spacing w:before="80" w:after="40"/>
      <w:outlineLvl w:val="3"/>
    </w:pPr>
    <w:rPr>
      <w:rFonts w:eastAsiaTheme="majorEastAsia" w:cstheme="majorBidi"/>
      <w:i/>
      <w:iCs/>
      <w:color w:val="0C2E4C" w:themeColor="accent1" w:themeShade="BF"/>
    </w:rPr>
  </w:style>
  <w:style w:type="paragraph" w:styleId="Heading5">
    <w:name w:val="heading 5"/>
    <w:basedOn w:val="Normal"/>
    <w:next w:val="Normal"/>
    <w:link w:val="Heading5Char"/>
    <w:uiPriority w:val="9"/>
    <w:semiHidden/>
    <w:unhideWhenUsed/>
    <w:qFormat/>
    <w:rsid w:val="00CE1188"/>
    <w:pPr>
      <w:keepNext/>
      <w:keepLines/>
      <w:spacing w:before="80" w:after="40"/>
      <w:outlineLvl w:val="4"/>
    </w:pPr>
    <w:rPr>
      <w:rFonts w:eastAsiaTheme="majorEastAsia" w:cstheme="majorBidi"/>
      <w:color w:val="0C2E4C" w:themeColor="accent1" w:themeShade="BF"/>
    </w:rPr>
  </w:style>
  <w:style w:type="paragraph" w:styleId="Heading6">
    <w:name w:val="heading 6"/>
    <w:basedOn w:val="Normal"/>
    <w:next w:val="Normal"/>
    <w:link w:val="Heading6Char"/>
    <w:uiPriority w:val="9"/>
    <w:semiHidden/>
    <w:unhideWhenUsed/>
    <w:qFormat/>
    <w:rsid w:val="00CE118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E118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E118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E118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1188"/>
    <w:rPr>
      <w:rFonts w:asciiTheme="majorHAnsi" w:eastAsiaTheme="majorEastAsia" w:hAnsiTheme="majorHAnsi" w:cstheme="majorBidi"/>
      <w:color w:val="0C2E4C" w:themeColor="accent1" w:themeShade="BF"/>
      <w:sz w:val="40"/>
      <w:szCs w:val="40"/>
    </w:rPr>
  </w:style>
  <w:style w:type="character" w:customStyle="1" w:styleId="Heading2Char">
    <w:name w:val="Heading 2 Char"/>
    <w:basedOn w:val="DefaultParagraphFont"/>
    <w:link w:val="Heading2"/>
    <w:uiPriority w:val="9"/>
    <w:rsid w:val="00FE4BE9"/>
    <w:rPr>
      <w:rFonts w:asciiTheme="majorHAnsi" w:eastAsiaTheme="majorEastAsia" w:hAnsiTheme="majorHAnsi" w:cstheme="majorBidi"/>
      <w:b/>
      <w:bCs/>
      <w:color w:val="0C2E4C" w:themeColor="accent1" w:themeShade="BF"/>
      <w:sz w:val="32"/>
      <w:szCs w:val="32"/>
    </w:rPr>
  </w:style>
  <w:style w:type="character" w:customStyle="1" w:styleId="Heading3Char">
    <w:name w:val="Heading 3 Char"/>
    <w:basedOn w:val="DefaultParagraphFont"/>
    <w:link w:val="Heading3"/>
    <w:uiPriority w:val="9"/>
    <w:rsid w:val="0010167E"/>
    <w:rPr>
      <w:rFonts w:eastAsiaTheme="majorEastAsia" w:cstheme="majorBidi"/>
      <w:i/>
      <w:iCs/>
      <w:color w:val="0C2E4C" w:themeColor="accent1" w:themeShade="BF"/>
      <w:sz w:val="28"/>
      <w:szCs w:val="28"/>
    </w:rPr>
  </w:style>
  <w:style w:type="character" w:customStyle="1" w:styleId="Heading4Char">
    <w:name w:val="Heading 4 Char"/>
    <w:basedOn w:val="DefaultParagraphFont"/>
    <w:link w:val="Heading4"/>
    <w:uiPriority w:val="9"/>
    <w:rsid w:val="00CE1188"/>
    <w:rPr>
      <w:rFonts w:eastAsiaTheme="majorEastAsia" w:cstheme="majorBidi"/>
      <w:i/>
      <w:iCs/>
      <w:color w:val="0C2E4C" w:themeColor="accent1" w:themeShade="BF"/>
    </w:rPr>
  </w:style>
  <w:style w:type="character" w:customStyle="1" w:styleId="Heading5Char">
    <w:name w:val="Heading 5 Char"/>
    <w:basedOn w:val="DefaultParagraphFont"/>
    <w:link w:val="Heading5"/>
    <w:uiPriority w:val="9"/>
    <w:semiHidden/>
    <w:rsid w:val="00CE1188"/>
    <w:rPr>
      <w:rFonts w:eastAsiaTheme="majorEastAsia" w:cstheme="majorBidi"/>
      <w:color w:val="0C2E4C" w:themeColor="accent1" w:themeShade="BF"/>
    </w:rPr>
  </w:style>
  <w:style w:type="character" w:customStyle="1" w:styleId="Heading6Char">
    <w:name w:val="Heading 6 Char"/>
    <w:basedOn w:val="DefaultParagraphFont"/>
    <w:link w:val="Heading6"/>
    <w:uiPriority w:val="9"/>
    <w:semiHidden/>
    <w:rsid w:val="00CE118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E118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E118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E1188"/>
    <w:rPr>
      <w:rFonts w:eastAsiaTheme="majorEastAsia" w:cstheme="majorBidi"/>
      <w:color w:val="272727" w:themeColor="text1" w:themeTint="D8"/>
    </w:rPr>
  </w:style>
  <w:style w:type="paragraph" w:styleId="Title">
    <w:name w:val="Title"/>
    <w:basedOn w:val="Normal"/>
    <w:next w:val="Normal"/>
    <w:link w:val="TitleChar"/>
    <w:uiPriority w:val="10"/>
    <w:qFormat/>
    <w:rsid w:val="00CE11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E118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E118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E118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E1188"/>
    <w:pPr>
      <w:spacing w:before="160"/>
      <w:jc w:val="center"/>
    </w:pPr>
    <w:rPr>
      <w:i/>
      <w:iCs/>
      <w:color w:val="404040" w:themeColor="text1" w:themeTint="BF"/>
    </w:rPr>
  </w:style>
  <w:style w:type="character" w:customStyle="1" w:styleId="QuoteChar">
    <w:name w:val="Quote Char"/>
    <w:basedOn w:val="DefaultParagraphFont"/>
    <w:link w:val="Quote"/>
    <w:uiPriority w:val="29"/>
    <w:rsid w:val="00CE1188"/>
    <w:rPr>
      <w:i/>
      <w:iCs/>
      <w:color w:val="404040" w:themeColor="text1" w:themeTint="BF"/>
    </w:rPr>
  </w:style>
  <w:style w:type="paragraph" w:styleId="ListParagraph">
    <w:name w:val="List Paragraph"/>
    <w:basedOn w:val="Normal"/>
    <w:uiPriority w:val="34"/>
    <w:qFormat/>
    <w:rsid w:val="00CE1188"/>
    <w:pPr>
      <w:ind w:left="720"/>
      <w:contextualSpacing/>
    </w:pPr>
  </w:style>
  <w:style w:type="character" w:styleId="IntenseEmphasis">
    <w:name w:val="Intense Emphasis"/>
    <w:basedOn w:val="DefaultParagraphFont"/>
    <w:uiPriority w:val="21"/>
    <w:qFormat/>
    <w:rsid w:val="00CE1188"/>
    <w:rPr>
      <w:i/>
      <w:iCs/>
      <w:color w:val="0C2E4C" w:themeColor="accent1" w:themeShade="BF"/>
    </w:rPr>
  </w:style>
  <w:style w:type="paragraph" w:styleId="IntenseQuote">
    <w:name w:val="Intense Quote"/>
    <w:basedOn w:val="Normal"/>
    <w:next w:val="Normal"/>
    <w:link w:val="IntenseQuoteChar"/>
    <w:uiPriority w:val="30"/>
    <w:qFormat/>
    <w:rsid w:val="00CE1188"/>
    <w:pPr>
      <w:pBdr>
        <w:top w:val="single" w:sz="4" w:space="10" w:color="0C2E4C" w:themeColor="accent1" w:themeShade="BF"/>
        <w:bottom w:val="single" w:sz="4" w:space="10" w:color="0C2E4C" w:themeColor="accent1" w:themeShade="BF"/>
      </w:pBdr>
      <w:spacing w:before="360" w:after="360"/>
      <w:ind w:left="864" w:right="864"/>
      <w:jc w:val="center"/>
    </w:pPr>
    <w:rPr>
      <w:i/>
      <w:iCs/>
      <w:color w:val="0C2E4C" w:themeColor="accent1" w:themeShade="BF"/>
    </w:rPr>
  </w:style>
  <w:style w:type="character" w:customStyle="1" w:styleId="IntenseQuoteChar">
    <w:name w:val="Intense Quote Char"/>
    <w:basedOn w:val="DefaultParagraphFont"/>
    <w:link w:val="IntenseQuote"/>
    <w:uiPriority w:val="30"/>
    <w:rsid w:val="00CE1188"/>
    <w:rPr>
      <w:i/>
      <w:iCs/>
      <w:color w:val="0C2E4C" w:themeColor="accent1" w:themeShade="BF"/>
    </w:rPr>
  </w:style>
  <w:style w:type="character" w:styleId="IntenseReference">
    <w:name w:val="Intense Reference"/>
    <w:basedOn w:val="DefaultParagraphFont"/>
    <w:uiPriority w:val="32"/>
    <w:qFormat/>
    <w:rsid w:val="00CE1188"/>
    <w:rPr>
      <w:b/>
      <w:bCs/>
      <w:smallCaps/>
      <w:color w:val="0C2E4C" w:themeColor="accent1" w:themeShade="BF"/>
      <w:spacing w:val="5"/>
    </w:rPr>
  </w:style>
  <w:style w:type="table" w:styleId="TableGrid">
    <w:name w:val="Table Grid"/>
    <w:basedOn w:val="TableNormal"/>
    <w:uiPriority w:val="39"/>
    <w:rsid w:val="00CE1188"/>
    <w:pPr>
      <w:spacing w:after="0" w:line="240" w:lineRule="auto"/>
    </w:pPr>
    <w:tblPr/>
  </w:style>
  <w:style w:type="table" w:styleId="GridTable1Light">
    <w:name w:val="Grid Table 1 Light"/>
    <w:basedOn w:val="TableNormal"/>
    <w:uiPriority w:val="46"/>
    <w:rsid w:val="00CE1188"/>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CommentReference">
    <w:name w:val="annotation reference"/>
    <w:basedOn w:val="DefaultParagraphFont"/>
    <w:uiPriority w:val="99"/>
    <w:semiHidden/>
    <w:unhideWhenUsed/>
    <w:rsid w:val="00F30D29"/>
    <w:rPr>
      <w:sz w:val="16"/>
      <w:szCs w:val="16"/>
    </w:rPr>
  </w:style>
  <w:style w:type="paragraph" w:styleId="CommentText">
    <w:name w:val="annotation text"/>
    <w:basedOn w:val="Normal"/>
    <w:link w:val="CommentTextChar"/>
    <w:uiPriority w:val="99"/>
    <w:unhideWhenUsed/>
    <w:rsid w:val="00F30D29"/>
    <w:pPr>
      <w:spacing w:line="240" w:lineRule="auto"/>
    </w:pPr>
    <w:rPr>
      <w:sz w:val="20"/>
      <w:szCs w:val="20"/>
    </w:rPr>
  </w:style>
  <w:style w:type="character" w:customStyle="1" w:styleId="CommentTextChar">
    <w:name w:val="Comment Text Char"/>
    <w:basedOn w:val="DefaultParagraphFont"/>
    <w:link w:val="CommentText"/>
    <w:uiPriority w:val="99"/>
    <w:rsid w:val="00F30D29"/>
    <w:rPr>
      <w:sz w:val="20"/>
      <w:szCs w:val="20"/>
    </w:rPr>
  </w:style>
  <w:style w:type="paragraph" w:styleId="CommentSubject">
    <w:name w:val="annotation subject"/>
    <w:basedOn w:val="CommentText"/>
    <w:next w:val="CommentText"/>
    <w:link w:val="CommentSubjectChar"/>
    <w:uiPriority w:val="99"/>
    <w:semiHidden/>
    <w:unhideWhenUsed/>
    <w:rsid w:val="00F30D29"/>
    <w:rPr>
      <w:b/>
      <w:bCs/>
    </w:rPr>
  </w:style>
  <w:style w:type="character" w:customStyle="1" w:styleId="CommentSubjectChar">
    <w:name w:val="Comment Subject Char"/>
    <w:basedOn w:val="CommentTextChar"/>
    <w:link w:val="CommentSubject"/>
    <w:uiPriority w:val="99"/>
    <w:semiHidden/>
    <w:rsid w:val="00F30D29"/>
    <w:rPr>
      <w:b/>
      <w:bCs/>
      <w:sz w:val="20"/>
      <w:szCs w:val="20"/>
    </w:rPr>
  </w:style>
  <w:style w:type="paragraph" w:styleId="Header">
    <w:name w:val="header"/>
    <w:basedOn w:val="Normal"/>
    <w:link w:val="HeaderChar"/>
    <w:uiPriority w:val="99"/>
    <w:unhideWhenUsed/>
    <w:rsid w:val="006B53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53AB"/>
  </w:style>
  <w:style w:type="paragraph" w:styleId="Footer">
    <w:name w:val="footer"/>
    <w:basedOn w:val="Normal"/>
    <w:link w:val="FooterChar"/>
    <w:uiPriority w:val="99"/>
    <w:unhideWhenUsed/>
    <w:rsid w:val="006B53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53AB"/>
  </w:style>
  <w:style w:type="paragraph" w:styleId="Revision">
    <w:name w:val="Revision"/>
    <w:hidden/>
    <w:uiPriority w:val="99"/>
    <w:semiHidden/>
    <w:rsid w:val="00935F81"/>
    <w:pPr>
      <w:spacing w:after="0" w:line="240" w:lineRule="auto"/>
    </w:pPr>
  </w:style>
  <w:style w:type="character" w:styleId="Mention">
    <w:name w:val="Mention"/>
    <w:basedOn w:val="DefaultParagraphFont"/>
    <w:uiPriority w:val="99"/>
    <w:unhideWhenUsed/>
    <w:rsid w:val="00EC31C8"/>
    <w:rPr>
      <w:color w:val="2B579A"/>
      <w:shd w:val="clear" w:color="auto" w:fill="E1DFDD"/>
    </w:rPr>
  </w:style>
  <w:style w:type="table" w:styleId="TableGridLight">
    <w:name w:val="Grid Table Light"/>
    <w:basedOn w:val="TableNormal"/>
    <w:uiPriority w:val="40"/>
    <w:rsid w:val="00D71191"/>
    <w:pPr>
      <w:spacing w:after="0" w:line="240" w:lineRule="auto"/>
    </w:pPr>
    <w:tblPr/>
  </w:style>
  <w:style w:type="table" w:styleId="PlainTable1">
    <w:name w:val="Plain Table 1"/>
    <w:basedOn w:val="TableNormal"/>
    <w:uiPriority w:val="41"/>
    <w:rsid w:val="00CB762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HCPLAN2">
  <a:themeElements>
    <a:clrScheme name="LAN">
      <a:dk1>
        <a:sysClr val="windowText" lastClr="000000"/>
      </a:dk1>
      <a:lt1>
        <a:sysClr val="window" lastClr="FFFFFF"/>
      </a:lt1>
      <a:dk2>
        <a:srgbClr val="44546A"/>
      </a:dk2>
      <a:lt2>
        <a:srgbClr val="E7E6E6"/>
      </a:lt2>
      <a:accent1>
        <a:srgbClr val="113F67"/>
      </a:accent1>
      <a:accent2>
        <a:srgbClr val="7FBD43"/>
      </a:accent2>
      <a:accent3>
        <a:srgbClr val="2BBCEE"/>
      </a:accent3>
      <a:accent4>
        <a:srgbClr val="A02A37"/>
      </a:accent4>
      <a:accent5>
        <a:srgbClr val="EF8022"/>
      </a:accent5>
      <a:accent6>
        <a:srgbClr val="614979"/>
      </a:accent6>
      <a:hlink>
        <a:srgbClr val="1D597D"/>
      </a:hlink>
      <a:folHlink>
        <a:srgbClr val="4F8541"/>
      </a:folHlink>
    </a:clrScheme>
    <a:fontScheme name="LAN">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136dc8f-ded0-45eb-bc0a-12622fad6308">
      <Terms xmlns="http://schemas.microsoft.com/office/infopath/2007/PartnerControls"/>
    </lcf76f155ced4ddcb4097134ff3c332f>
    <TaxCatchAll xmlns="ea470f84-c5b3-447a-b9a2-950da93d2ef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0F354B4F2198949B252F2616C2A5CB9" ma:contentTypeVersion="10" ma:contentTypeDescription="Create a new document." ma:contentTypeScope="" ma:versionID="faecd4a2a0b9435fd3612fbf8a7e0304">
  <xsd:schema xmlns:xsd="http://www.w3.org/2001/XMLSchema" xmlns:xs="http://www.w3.org/2001/XMLSchema" xmlns:p="http://schemas.microsoft.com/office/2006/metadata/properties" xmlns:ns2="a136dc8f-ded0-45eb-bc0a-12622fad6308" xmlns:ns3="ea470f84-c5b3-447a-b9a2-950da93d2eff" targetNamespace="http://schemas.microsoft.com/office/2006/metadata/properties" ma:root="true" ma:fieldsID="044a676de7ccc6efb1061dc8068894fb" ns2:_="" ns3:_="">
    <xsd:import namespace="a136dc8f-ded0-45eb-bc0a-12622fad6308"/>
    <xsd:import namespace="ea470f84-c5b3-447a-b9a2-950da93d2ef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36dc8f-ded0-45eb-bc0a-12622fad63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7348662-0998-488e-bf1e-6712e80a3304"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a470f84-c5b3-447a-b9a2-950da93d2ef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4e57ff4-afdb-4da4-acec-1d6566a6dc96}" ma:internalName="TaxCatchAll" ma:showField="CatchAllData" ma:web="ea470f84-c5b3-447a-b9a2-950da93d2ef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91624CD-CFF2-40EF-AF3E-413447ABC0AC}">
  <ds:schemaRefs>
    <ds:schemaRef ds:uri="http://schemas.microsoft.com/office/2006/metadata/properties"/>
    <ds:schemaRef ds:uri="http://schemas.microsoft.com/office/infopath/2007/PartnerControls"/>
    <ds:schemaRef ds:uri="7ad37262-3a81-4211-86e1-1e43c85a4027"/>
    <ds:schemaRef ds:uri="03df5073-a55a-41ca-870d-5b8cdc13cdac"/>
  </ds:schemaRefs>
</ds:datastoreItem>
</file>

<file path=customXml/itemProps2.xml><?xml version="1.0" encoding="utf-8"?>
<ds:datastoreItem xmlns:ds="http://schemas.openxmlformats.org/officeDocument/2006/customXml" ds:itemID="{E4AF34BB-3491-49F4-A450-BF43BFA2B6E3}"/>
</file>

<file path=customXml/itemProps3.xml><?xml version="1.0" encoding="utf-8"?>
<ds:datastoreItem xmlns:ds="http://schemas.openxmlformats.org/officeDocument/2006/customXml" ds:itemID="{093CC77D-D9CF-46AE-A2CB-3652689A89F8}">
  <ds:schemaRefs>
    <ds:schemaRef ds:uri="http://schemas.openxmlformats.org/officeDocument/2006/bibliography"/>
  </ds:schemaRefs>
</ds:datastoreItem>
</file>

<file path=customXml/itemProps4.xml><?xml version="1.0" encoding="utf-8"?>
<ds:datastoreItem xmlns:ds="http://schemas.openxmlformats.org/officeDocument/2006/customXml" ds:itemID="{502155C2-7BC0-4616-A395-2D484581E3A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823</Words>
  <Characters>5533</Characters>
  <Application>Microsoft Office Word</Application>
  <DocSecurity>0</DocSecurity>
  <Lines>122</Lines>
  <Paragraphs>49</Paragraphs>
  <ScaleCrop>false</ScaleCrop>
  <Company/>
  <LinksUpToDate>false</LinksUpToDate>
  <CharactersWithSpaces>6307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 Nakhimovsky</dc:creator>
  <cp:keywords/>
  <dc:description/>
  <cp:lastModifiedBy>Sharon Nakhimovsky</cp:lastModifiedBy>
  <cp:revision>2</cp:revision>
  <dcterms:created xsi:type="dcterms:W3CDTF">2026-09-01T18:09:00Z</dcterms:created>
  <dcterms:modified xsi:type="dcterms:W3CDTF">2026-09-01T18:09:00Z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62c6a79b-764c-4b02-84c1-d969f23043d7</vt:lpwstr>
  </property>
  <property fmtid="{D5CDD505-2E9C-101B-9397-08002B2CF9AE}" pid="3" name="MediaServiceImageTags">
    <vt:lpwstr/>
  </property>
  <property fmtid="{D5CDD505-2E9C-101B-9397-08002B2CF9AE}" pid="4" name="ContentTypeId">
    <vt:lpwstr>0x010100B0F354B4F2198949B252F2616C2A5CB9</vt:lpwstr>
  </property>
  <property fmtid="{D5CDD505-2E9C-101B-9397-08002B2CF9AE}" pid="5" name="docLang">
    <vt:lpwstr>en</vt:lpwstr>
  </property>
</Properties>
</file>